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8" w:rsidRPr="009E7648" w:rsidRDefault="00190C28" w:rsidP="00190C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7648">
        <w:rPr>
          <w:rFonts w:ascii="Times New Roman" w:hAnsi="Times New Roman" w:cs="Times New Roman"/>
          <w:sz w:val="24"/>
          <w:szCs w:val="24"/>
        </w:rPr>
        <w:t>В случаях выхода прибора учета из строя</w:t>
      </w:r>
      <w:bookmarkEnd w:id="0"/>
      <w:r w:rsidRPr="009E7648">
        <w:rPr>
          <w:rFonts w:ascii="Times New Roman" w:hAnsi="Times New Roman" w:cs="Times New Roman"/>
          <w:sz w:val="24"/>
          <w:szCs w:val="24"/>
        </w:rPr>
        <w:t xml:space="preserve">, либо его неисправности, утраты, истечения срока межповерочного интервала, а также непредставления показаний расчетного прибора учета, объем потребления электрической энергии определяется расчетным способом на основании «Основных положений функционирования розничных рынков электрической энергии», утвержденными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9E7648">
        <w:rPr>
          <w:rFonts w:ascii="Times New Roman" w:hAnsi="Times New Roman" w:cs="Times New Roman"/>
          <w:sz w:val="24"/>
          <w:szCs w:val="24"/>
        </w:rPr>
        <w:t>от 04.05.2012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48">
        <w:rPr>
          <w:rFonts w:ascii="Times New Roman" w:hAnsi="Times New Roman" w:cs="Times New Roman"/>
          <w:sz w:val="24"/>
          <w:szCs w:val="24"/>
        </w:rPr>
        <w:t>442.</w:t>
      </w:r>
    </w:p>
    <w:p w:rsidR="00190C28" w:rsidRPr="009E7648" w:rsidRDefault="00190C28" w:rsidP="00190C28">
      <w:pPr>
        <w:spacing w:before="72"/>
        <w:ind w:left="18"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48">
        <w:rPr>
          <w:rFonts w:ascii="Times New Roman" w:hAnsi="Times New Roman" w:cs="Times New Roman"/>
          <w:b/>
          <w:sz w:val="24"/>
          <w:szCs w:val="24"/>
        </w:rPr>
        <w:t>Расчетные</w:t>
      </w:r>
      <w:r w:rsidRPr="009E76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7648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9E764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E7648">
        <w:rPr>
          <w:rFonts w:ascii="Times New Roman" w:hAnsi="Times New Roman" w:cs="Times New Roman"/>
          <w:b/>
          <w:sz w:val="24"/>
          <w:szCs w:val="24"/>
        </w:rPr>
        <w:t>определения объемов потребленной электрической энергии (мощности) и основания</w:t>
      </w:r>
      <w:r w:rsidRPr="009E764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E7648">
        <w:rPr>
          <w:rFonts w:ascii="Times New Roman" w:hAnsi="Times New Roman" w:cs="Times New Roman"/>
          <w:b/>
          <w:sz w:val="24"/>
          <w:szCs w:val="24"/>
        </w:rPr>
        <w:t>их применения</w:t>
      </w:r>
    </w:p>
    <w:p w:rsidR="00190C28" w:rsidRPr="009E7648" w:rsidRDefault="00190C28" w:rsidP="00190C28">
      <w:pPr>
        <w:pStyle w:val="a5"/>
        <w:spacing w:before="5"/>
        <w:ind w:left="0"/>
        <w:rPr>
          <w:b/>
        </w:rPr>
      </w:pPr>
    </w:p>
    <w:p w:rsidR="00190C28" w:rsidRDefault="00190C28" w:rsidP="00190C28">
      <w:pPr>
        <w:pStyle w:val="a7"/>
        <w:numPr>
          <w:ilvl w:val="0"/>
          <w:numId w:val="7"/>
        </w:numPr>
        <w:tabs>
          <w:tab w:val="left" w:pos="1172"/>
        </w:tabs>
        <w:ind w:left="142" w:right="145" w:firstLine="707"/>
        <w:rPr>
          <w:sz w:val="24"/>
        </w:rPr>
      </w:pPr>
      <w:r w:rsidRPr="009E7648">
        <w:rPr>
          <w:sz w:val="24"/>
          <w:szCs w:val="24"/>
        </w:rPr>
        <w:t>«Основные</w:t>
      </w:r>
      <w:r w:rsidRPr="009E7648">
        <w:rPr>
          <w:spacing w:val="1"/>
          <w:sz w:val="24"/>
          <w:szCs w:val="24"/>
        </w:rPr>
        <w:t xml:space="preserve"> </w:t>
      </w:r>
      <w:r w:rsidRPr="009E7648">
        <w:rPr>
          <w:sz w:val="24"/>
          <w:szCs w:val="24"/>
        </w:rPr>
        <w:t>положения</w:t>
      </w:r>
      <w:r w:rsidRPr="009E7648">
        <w:rPr>
          <w:spacing w:val="1"/>
          <w:sz w:val="24"/>
          <w:szCs w:val="24"/>
        </w:rPr>
        <w:t xml:space="preserve"> </w:t>
      </w:r>
      <w:r w:rsidRPr="009E7648">
        <w:rPr>
          <w:sz w:val="24"/>
          <w:szCs w:val="24"/>
        </w:rPr>
        <w:t>функционирования</w:t>
      </w:r>
      <w:r w:rsidRPr="009E7648">
        <w:rPr>
          <w:spacing w:val="1"/>
          <w:sz w:val="24"/>
          <w:szCs w:val="24"/>
        </w:rPr>
        <w:t xml:space="preserve"> </w:t>
      </w:r>
      <w:r w:rsidRPr="009E7648">
        <w:rPr>
          <w:sz w:val="24"/>
          <w:szCs w:val="24"/>
        </w:rPr>
        <w:t>розничных</w:t>
      </w:r>
      <w:r w:rsidRPr="009E7648">
        <w:rPr>
          <w:spacing w:val="1"/>
          <w:sz w:val="24"/>
          <w:szCs w:val="24"/>
        </w:rPr>
        <w:t xml:space="preserve"> </w:t>
      </w:r>
      <w:r w:rsidRPr="009E7648">
        <w:rPr>
          <w:sz w:val="24"/>
          <w:szCs w:val="24"/>
        </w:rPr>
        <w:t>рынков</w:t>
      </w:r>
      <w:r w:rsidRPr="009E7648">
        <w:rPr>
          <w:spacing w:val="1"/>
          <w:sz w:val="24"/>
          <w:szCs w:val="24"/>
        </w:rPr>
        <w:t xml:space="preserve"> </w:t>
      </w:r>
      <w:r w:rsidRPr="009E7648">
        <w:rPr>
          <w:sz w:val="24"/>
          <w:szCs w:val="24"/>
        </w:rPr>
        <w:t>электрической</w:t>
      </w:r>
      <w:r w:rsidRPr="009E7648">
        <w:rPr>
          <w:spacing w:val="1"/>
          <w:sz w:val="24"/>
          <w:szCs w:val="24"/>
        </w:rPr>
        <w:t xml:space="preserve"> </w:t>
      </w:r>
      <w:r w:rsidRPr="009E7648">
        <w:rPr>
          <w:sz w:val="24"/>
          <w:szCs w:val="24"/>
        </w:rPr>
        <w:t>энергии», утвержденные постановлением Правительства РФ от 4 мая 2012 г. № 442 в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01.07.2020)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ОПФРР),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расчетными способами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190C28" w:rsidRDefault="00190C28" w:rsidP="00190C28">
      <w:pPr>
        <w:pStyle w:val="a5"/>
        <w:spacing w:before="2"/>
        <w:ind w:left="0"/>
      </w:pPr>
    </w:p>
    <w:p w:rsidR="00190C28" w:rsidRDefault="00190C28" w:rsidP="00190C28">
      <w:pPr>
        <w:pStyle w:val="a7"/>
        <w:numPr>
          <w:ilvl w:val="0"/>
          <w:numId w:val="6"/>
        </w:numPr>
        <w:tabs>
          <w:tab w:val="left" w:pos="862"/>
        </w:tabs>
        <w:spacing w:line="293" w:lineRule="exact"/>
        <w:ind w:left="862"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164,179,180,</w:t>
      </w:r>
      <w:r>
        <w:rPr>
          <w:spacing w:val="-2"/>
          <w:sz w:val="24"/>
        </w:rPr>
        <w:t xml:space="preserve"> </w:t>
      </w:r>
      <w:r>
        <w:rPr>
          <w:sz w:val="24"/>
        </w:rPr>
        <w:t>181</w:t>
      </w:r>
      <w:r>
        <w:rPr>
          <w:spacing w:val="-3"/>
          <w:sz w:val="24"/>
        </w:rPr>
        <w:t xml:space="preserve"> </w:t>
      </w:r>
      <w:r>
        <w:rPr>
          <w:sz w:val="24"/>
        </w:rPr>
        <w:t>ОПФРР);</w:t>
      </w:r>
    </w:p>
    <w:p w:rsidR="00190C28" w:rsidRDefault="00190C28" w:rsidP="00190C28">
      <w:pPr>
        <w:pStyle w:val="a7"/>
        <w:numPr>
          <w:ilvl w:val="0"/>
          <w:numId w:val="6"/>
        </w:numPr>
        <w:tabs>
          <w:tab w:val="left" w:pos="850"/>
        </w:tabs>
        <w:ind w:right="148" w:firstLine="3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182</w:t>
      </w:r>
      <w:r>
        <w:rPr>
          <w:spacing w:val="1"/>
          <w:sz w:val="24"/>
        </w:rPr>
        <w:t xml:space="preserve"> </w:t>
      </w:r>
      <w:r>
        <w:rPr>
          <w:sz w:val="24"/>
        </w:rPr>
        <w:t>ОПФРР),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расчетного 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(п. 179 ОПФРР);</w:t>
      </w:r>
    </w:p>
    <w:p w:rsidR="00190C28" w:rsidRDefault="00190C28" w:rsidP="00190C28">
      <w:pPr>
        <w:pStyle w:val="a7"/>
        <w:numPr>
          <w:ilvl w:val="0"/>
          <w:numId w:val="6"/>
        </w:numPr>
        <w:tabs>
          <w:tab w:val="left" w:pos="850"/>
        </w:tabs>
        <w:spacing w:line="293" w:lineRule="exact"/>
        <w:ind w:left="850" w:hanging="349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183</w:t>
      </w:r>
      <w:r>
        <w:rPr>
          <w:spacing w:val="-2"/>
          <w:sz w:val="24"/>
        </w:rPr>
        <w:t xml:space="preserve"> </w:t>
      </w:r>
      <w:r>
        <w:rPr>
          <w:sz w:val="24"/>
        </w:rPr>
        <w:t>ОПФРР);</w:t>
      </w:r>
    </w:p>
    <w:p w:rsidR="00190C28" w:rsidRDefault="00190C28" w:rsidP="00190C28">
      <w:pPr>
        <w:pStyle w:val="a7"/>
        <w:numPr>
          <w:ilvl w:val="0"/>
          <w:numId w:val="6"/>
        </w:numPr>
        <w:tabs>
          <w:tab w:val="left" w:pos="850"/>
        </w:tabs>
        <w:spacing w:before="3" w:line="237" w:lineRule="auto"/>
        <w:ind w:right="154" w:firstLine="359"/>
        <w:rPr>
          <w:sz w:val="24"/>
        </w:rPr>
      </w:pPr>
      <w:r>
        <w:rPr>
          <w:sz w:val="24"/>
        </w:rPr>
        <w:t>при истечении интервала между поверками измерительного трансформатора (п. 184</w:t>
      </w:r>
      <w:r>
        <w:rPr>
          <w:spacing w:val="-58"/>
          <w:sz w:val="24"/>
        </w:rPr>
        <w:t xml:space="preserve"> </w:t>
      </w:r>
      <w:r>
        <w:rPr>
          <w:sz w:val="24"/>
        </w:rPr>
        <w:t>ОПФРР);</w:t>
      </w:r>
    </w:p>
    <w:p w:rsidR="00190C28" w:rsidRDefault="00190C28" w:rsidP="00190C28">
      <w:pPr>
        <w:pStyle w:val="a7"/>
        <w:numPr>
          <w:ilvl w:val="0"/>
          <w:numId w:val="6"/>
        </w:numPr>
        <w:tabs>
          <w:tab w:val="left" w:pos="850"/>
        </w:tabs>
        <w:spacing w:before="4" w:line="237" w:lineRule="auto"/>
        <w:ind w:right="151" w:firstLine="359"/>
        <w:rPr>
          <w:sz w:val="24"/>
        </w:rPr>
      </w:pPr>
      <w:r>
        <w:rPr>
          <w:sz w:val="24"/>
        </w:rPr>
        <w:t>при выявлении фактов безучетного и бездоговорного потребления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(п.178, 187, 189 ОПФРР).</w:t>
      </w:r>
    </w:p>
    <w:p w:rsidR="00190C28" w:rsidRDefault="00190C28" w:rsidP="00190C28">
      <w:pPr>
        <w:pStyle w:val="a5"/>
        <w:spacing w:before="5"/>
        <w:ind w:left="0"/>
      </w:pPr>
    </w:p>
    <w:p w:rsidR="00190C28" w:rsidRDefault="00190C28" w:rsidP="00190C28">
      <w:pPr>
        <w:pStyle w:val="4"/>
        <w:numPr>
          <w:ilvl w:val="1"/>
          <w:numId w:val="5"/>
        </w:numPr>
        <w:tabs>
          <w:tab w:val="left" w:pos="922"/>
        </w:tabs>
        <w:ind w:left="922" w:hanging="421"/>
        <w:jc w:val="left"/>
        <w:rPr>
          <w:u w:val="none"/>
        </w:rPr>
      </w:pP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непредоставлении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показаний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приборов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учета:</w:t>
      </w:r>
    </w:p>
    <w:p w:rsidR="00190C28" w:rsidRDefault="00190C28" w:rsidP="00190C28">
      <w:pPr>
        <w:pStyle w:val="a5"/>
        <w:spacing w:before="7"/>
        <w:ind w:left="0"/>
        <w:rPr>
          <w:b/>
          <w:sz w:val="15"/>
        </w:rPr>
      </w:pP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558"/>
        </w:tabs>
        <w:spacing w:before="90"/>
        <w:ind w:right="145" w:firstLine="71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E7106A" wp14:editId="206D6AB5">
                <wp:simplePos x="0" y="0"/>
                <wp:positionH relativeFrom="page">
                  <wp:posOffset>3623310</wp:posOffset>
                </wp:positionH>
                <wp:positionV relativeFrom="paragraph">
                  <wp:posOffset>388620</wp:posOffset>
                </wp:positionV>
                <wp:extent cx="45720" cy="15240"/>
                <wp:effectExtent l="3810" t="3175" r="0" b="6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21A0" id="Прямоугольник 28" o:spid="_x0000_s1026" style="position:absolute;margin-left:285.3pt;margin-top:30.6pt;width:3.6pt;height: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В случае непредставления показаний расчетного прибора учета лицом,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ответственным за снятие показаний (п. 164 ОПФРР) </w:t>
      </w:r>
      <w:r>
        <w:rPr>
          <w:sz w:val="24"/>
        </w:rPr>
        <w:t>в установленные сроки, для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потребления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(мощности)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производства электрической энергии (мощности) </w:t>
      </w:r>
      <w:r>
        <w:rPr>
          <w:sz w:val="24"/>
        </w:rPr>
        <w:t xml:space="preserve">за расчетный период </w:t>
      </w:r>
      <w:r>
        <w:rPr>
          <w:b/>
          <w:sz w:val="24"/>
        </w:rPr>
        <w:t xml:space="preserve">при наличии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соответствующем договоре </w:t>
      </w:r>
      <w:r>
        <w:rPr>
          <w:b/>
          <w:sz w:val="24"/>
          <w:u w:val="thick"/>
        </w:rPr>
        <w:t>контрольного прибора учета</w:t>
      </w:r>
      <w:r>
        <w:rPr>
          <w:b/>
          <w:sz w:val="24"/>
        </w:rPr>
        <w:t xml:space="preserve"> </w:t>
      </w:r>
      <w:r>
        <w:rPr>
          <w:sz w:val="24"/>
        </w:rPr>
        <w:t>используются показания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учета.</w:t>
      </w:r>
    </w:p>
    <w:p w:rsidR="00190C28" w:rsidRDefault="00190C28" w:rsidP="00190C28">
      <w:pPr>
        <w:pStyle w:val="a5"/>
        <w:ind w:right="146" w:firstLine="359"/>
        <w:jc w:val="both"/>
      </w:pPr>
      <w:r>
        <w:t>Показания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(мощность)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применением цены (тарифа), дифференцированной </w:t>
      </w:r>
      <w:r>
        <w:rPr>
          <w:b/>
        </w:rPr>
        <w:t>по зонам суток</w:t>
      </w:r>
      <w:r>
        <w:t>, в том случае, если</w:t>
      </w:r>
      <w:r>
        <w:rPr>
          <w:spacing w:val="1"/>
        </w:rPr>
        <w:t xml:space="preserve"> </w:t>
      </w:r>
      <w:r>
        <w:rPr>
          <w:spacing w:val="-1"/>
        </w:rPr>
        <w:t>контрольный</w:t>
      </w:r>
      <w:r>
        <w:rPr>
          <w:spacing w:val="-17"/>
        </w:rPr>
        <w:t xml:space="preserve"> </w:t>
      </w:r>
      <w:r>
        <w:rPr>
          <w:spacing w:val="-1"/>
        </w:rPr>
        <w:t>прибор</w:t>
      </w:r>
      <w:r>
        <w:rPr>
          <w:spacing w:val="-11"/>
        </w:rPr>
        <w:t xml:space="preserve"> </w:t>
      </w:r>
      <w:r>
        <w:rPr>
          <w:spacing w:val="-1"/>
        </w:rPr>
        <w:t>учета</w:t>
      </w:r>
      <w:r>
        <w:rPr>
          <w:spacing w:val="-15"/>
        </w:rPr>
        <w:t xml:space="preserve"> </w:t>
      </w:r>
      <w:r>
        <w:rPr>
          <w:spacing w:val="-1"/>
        </w:rPr>
        <w:t>позволяет</w:t>
      </w:r>
      <w:r>
        <w:rPr>
          <w:spacing w:val="-13"/>
        </w:rPr>
        <w:t xml:space="preserve"> </w:t>
      </w:r>
      <w:r>
        <w:t>измерять</w:t>
      </w:r>
      <w:r>
        <w:rPr>
          <w:spacing w:val="-18"/>
        </w:rPr>
        <w:t xml:space="preserve"> </w:t>
      </w:r>
      <w:r>
        <w:t>объемы</w:t>
      </w:r>
      <w:r>
        <w:rPr>
          <w:spacing w:val="-14"/>
        </w:rPr>
        <w:t xml:space="preserve"> </w:t>
      </w:r>
      <w:r>
        <w:t>потребления</w:t>
      </w:r>
      <w:r>
        <w:rPr>
          <w:spacing w:val="-15"/>
        </w:rPr>
        <w:t xml:space="preserve"> </w:t>
      </w:r>
      <w:r>
        <w:t>электрической</w:t>
      </w:r>
      <w:r>
        <w:rPr>
          <w:spacing w:val="-13"/>
        </w:rPr>
        <w:t xml:space="preserve"> </w:t>
      </w:r>
      <w:r>
        <w:t>энергии</w:t>
      </w:r>
      <w:r>
        <w:rPr>
          <w:spacing w:val="-58"/>
        </w:rPr>
        <w:t xml:space="preserve"> </w:t>
      </w:r>
      <w:r>
        <w:rPr>
          <w:b/>
        </w:rPr>
        <w:t>по зонам суток</w:t>
      </w:r>
      <w:r>
        <w:t>.</w:t>
      </w:r>
    </w:p>
    <w:p w:rsidR="00190C28" w:rsidRDefault="00190C28" w:rsidP="00190C28">
      <w:pPr>
        <w:pStyle w:val="a5"/>
        <w:ind w:right="144" w:firstLine="359"/>
        <w:jc w:val="both"/>
      </w:pPr>
      <w:r>
        <w:t>Показания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(мощность)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применением цены (тарифа), </w:t>
      </w:r>
      <w:r>
        <w:rPr>
          <w:b/>
        </w:rPr>
        <w:t>дифференцированной по часам суток</w:t>
      </w:r>
      <w:r>
        <w:t>, в том случае, если</w:t>
      </w:r>
      <w:r>
        <w:rPr>
          <w:spacing w:val="1"/>
        </w:rPr>
        <w:t xml:space="preserve"> </w:t>
      </w:r>
      <w:r>
        <w:rPr>
          <w:spacing w:val="-1"/>
        </w:rPr>
        <w:t>контрольный</w:t>
      </w:r>
      <w:r>
        <w:rPr>
          <w:spacing w:val="-17"/>
        </w:rPr>
        <w:t xml:space="preserve"> </w:t>
      </w:r>
      <w:r>
        <w:rPr>
          <w:spacing w:val="-1"/>
        </w:rPr>
        <w:t>прибор</w:t>
      </w:r>
      <w:r>
        <w:rPr>
          <w:spacing w:val="-12"/>
        </w:rPr>
        <w:t xml:space="preserve"> </w:t>
      </w:r>
      <w:r>
        <w:rPr>
          <w:spacing w:val="-1"/>
        </w:rPr>
        <w:t>учета</w:t>
      </w:r>
      <w:r>
        <w:rPr>
          <w:spacing w:val="-15"/>
        </w:rPr>
        <w:t xml:space="preserve"> </w:t>
      </w:r>
      <w:r>
        <w:rPr>
          <w:spacing w:val="-1"/>
        </w:rPr>
        <w:t>позволяет</w:t>
      </w:r>
      <w:r>
        <w:rPr>
          <w:spacing w:val="-14"/>
        </w:rPr>
        <w:t xml:space="preserve"> </w:t>
      </w:r>
      <w:r>
        <w:t>измерять</w:t>
      </w:r>
      <w:r>
        <w:rPr>
          <w:spacing w:val="-17"/>
        </w:rPr>
        <w:t xml:space="preserve"> </w:t>
      </w:r>
      <w:r>
        <w:t>объемы</w:t>
      </w:r>
      <w:r>
        <w:rPr>
          <w:spacing w:val="-15"/>
        </w:rPr>
        <w:t xml:space="preserve"> </w:t>
      </w:r>
      <w:r>
        <w:t>потребления</w:t>
      </w:r>
      <w:r>
        <w:rPr>
          <w:spacing w:val="-15"/>
        </w:rPr>
        <w:t xml:space="preserve"> </w:t>
      </w:r>
      <w:r>
        <w:t>электрической</w:t>
      </w:r>
      <w:r>
        <w:rPr>
          <w:spacing w:val="-14"/>
        </w:rPr>
        <w:t xml:space="preserve"> </w:t>
      </w:r>
      <w:r>
        <w:t>энергии</w:t>
      </w:r>
      <w:r>
        <w:rPr>
          <w:spacing w:val="-57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часам суток</w:t>
      </w:r>
      <w:r>
        <w:t>.</w:t>
      </w:r>
    </w:p>
    <w:p w:rsidR="00190C28" w:rsidRPr="00D411C9" w:rsidRDefault="00190C28" w:rsidP="00190C28">
      <w:pPr>
        <w:ind w:left="142" w:right="145" w:firstLine="359"/>
        <w:jc w:val="both"/>
        <w:rPr>
          <w:rFonts w:ascii="Times New Roman" w:hAnsi="Times New Roman" w:cs="Times New Roman"/>
          <w:b/>
          <w:sz w:val="24"/>
        </w:rPr>
      </w:pPr>
      <w:r w:rsidRPr="00D411C9">
        <w:rPr>
          <w:rFonts w:ascii="Times New Roman" w:hAnsi="Times New Roman" w:cs="Times New Roman"/>
          <w:b/>
          <w:sz w:val="24"/>
        </w:rPr>
        <w:t xml:space="preserve">При </w:t>
      </w:r>
      <w:r w:rsidRPr="00D411C9">
        <w:rPr>
          <w:rFonts w:ascii="Times New Roman" w:hAnsi="Times New Roman" w:cs="Times New Roman"/>
          <w:b/>
          <w:sz w:val="24"/>
          <w:u w:val="thick"/>
        </w:rPr>
        <w:t>отсутствии контрольного прибора учета</w:t>
      </w:r>
      <w:r w:rsidRPr="00D411C9">
        <w:rPr>
          <w:rFonts w:ascii="Times New Roman" w:hAnsi="Times New Roman" w:cs="Times New Roman"/>
          <w:b/>
          <w:sz w:val="24"/>
        </w:rPr>
        <w:t xml:space="preserve"> (п. 179 ОПФРР) </w:t>
      </w:r>
      <w:r w:rsidRPr="00D411C9">
        <w:rPr>
          <w:rFonts w:ascii="Times New Roman" w:hAnsi="Times New Roman" w:cs="Times New Roman"/>
          <w:sz w:val="24"/>
        </w:rPr>
        <w:t>определение объема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потребления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электрической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энергии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для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расчета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за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потребленную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электрическую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энергию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(мощность)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и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оказанные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услуги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по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передаче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электрической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энергии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производится</w:t>
      </w:r>
      <w:r w:rsidRPr="00D411C9">
        <w:rPr>
          <w:rFonts w:ascii="Times New Roman" w:hAnsi="Times New Roman" w:cs="Times New Roman"/>
          <w:spacing w:val="-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на основании</w:t>
      </w:r>
      <w:r w:rsidRPr="00D411C9">
        <w:rPr>
          <w:rFonts w:ascii="Times New Roman" w:hAnsi="Times New Roman" w:cs="Times New Roman"/>
          <w:spacing w:val="3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замещающей информации</w:t>
      </w:r>
      <w:r w:rsidRPr="00D411C9">
        <w:rPr>
          <w:rFonts w:ascii="Times New Roman" w:hAnsi="Times New Roman" w:cs="Times New Roman"/>
          <w:sz w:val="24"/>
          <w:vertAlign w:val="superscript"/>
        </w:rPr>
        <w:t>1</w:t>
      </w:r>
      <w:r w:rsidRPr="00D411C9">
        <w:rPr>
          <w:rFonts w:ascii="Times New Roman" w:hAnsi="Times New Roman" w:cs="Times New Roman"/>
          <w:b/>
          <w:sz w:val="24"/>
        </w:rPr>
        <w:t>.</w:t>
      </w:r>
    </w:p>
    <w:p w:rsidR="00190C28" w:rsidRPr="00D411C9" w:rsidRDefault="00190C28" w:rsidP="00190C28">
      <w:pPr>
        <w:ind w:left="142" w:right="146" w:firstLine="359"/>
        <w:jc w:val="both"/>
        <w:rPr>
          <w:rFonts w:ascii="Times New Roman" w:hAnsi="Times New Roman" w:cs="Times New Roman"/>
          <w:i/>
          <w:iCs/>
          <w:sz w:val="20"/>
        </w:rPr>
      </w:pPr>
      <w:r w:rsidRPr="00D411C9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D411C9">
        <w:rPr>
          <w:rFonts w:ascii="Times New Roman" w:hAnsi="Times New Roman" w:cs="Times New Roman"/>
          <w:i/>
          <w:iCs/>
          <w:sz w:val="20"/>
        </w:rPr>
        <w:t>Замещающей информацией являются показания расчетного прибора учета за аналогичный расчетный</w:t>
      </w:r>
      <w:r w:rsidRPr="00D411C9">
        <w:rPr>
          <w:rFonts w:ascii="Times New Roman" w:hAnsi="Times New Roman" w:cs="Times New Roman"/>
          <w:i/>
          <w:iCs/>
          <w:spacing w:val="1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период предыдущего года, а при отсутствии данных за аналогичный расчетный период предыдущего года -</w:t>
      </w:r>
      <w:r w:rsidRPr="00D411C9">
        <w:rPr>
          <w:rFonts w:ascii="Times New Roman" w:hAnsi="Times New Roman" w:cs="Times New Roman"/>
          <w:i/>
          <w:iCs/>
          <w:spacing w:val="1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показания</w:t>
      </w:r>
      <w:r w:rsidRPr="00D411C9">
        <w:rPr>
          <w:rFonts w:ascii="Times New Roman" w:hAnsi="Times New Roman" w:cs="Times New Roman"/>
          <w:i/>
          <w:iCs/>
          <w:spacing w:val="-5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расчетного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прибора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учета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за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ближайший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расчетный</w:t>
      </w:r>
      <w:r w:rsidRPr="00D411C9">
        <w:rPr>
          <w:rFonts w:ascii="Times New Roman" w:hAnsi="Times New Roman" w:cs="Times New Roman"/>
          <w:i/>
          <w:iCs/>
          <w:spacing w:val="-5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период,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когда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такие</w:t>
      </w:r>
      <w:r w:rsidRPr="00D411C9">
        <w:rPr>
          <w:rFonts w:ascii="Times New Roman" w:hAnsi="Times New Roman" w:cs="Times New Roman"/>
          <w:i/>
          <w:iCs/>
          <w:spacing w:val="-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показания</w:t>
      </w:r>
      <w:r w:rsidRPr="00D411C9">
        <w:rPr>
          <w:rFonts w:ascii="Times New Roman" w:hAnsi="Times New Roman" w:cs="Times New Roman"/>
          <w:i/>
          <w:iCs/>
          <w:spacing w:val="-5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имелись</w:t>
      </w:r>
      <w:r w:rsidRPr="00D411C9">
        <w:rPr>
          <w:rFonts w:ascii="Times New Roman" w:hAnsi="Times New Roman" w:cs="Times New Roman"/>
          <w:i/>
          <w:iCs/>
          <w:spacing w:val="4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(далее-</w:t>
      </w:r>
      <w:r w:rsidRPr="00D411C9">
        <w:rPr>
          <w:rFonts w:ascii="Times New Roman" w:hAnsi="Times New Roman" w:cs="Times New Roman"/>
          <w:i/>
          <w:iCs/>
          <w:spacing w:val="-5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замещающая</w:t>
      </w:r>
      <w:r w:rsidRPr="00D411C9">
        <w:rPr>
          <w:rFonts w:ascii="Times New Roman" w:hAnsi="Times New Roman" w:cs="Times New Roman"/>
          <w:i/>
          <w:iCs/>
          <w:spacing w:val="-2"/>
          <w:sz w:val="20"/>
        </w:rPr>
        <w:t xml:space="preserve"> </w:t>
      </w:r>
      <w:r w:rsidRPr="00D411C9">
        <w:rPr>
          <w:rFonts w:ascii="Times New Roman" w:hAnsi="Times New Roman" w:cs="Times New Roman"/>
          <w:i/>
          <w:iCs/>
          <w:sz w:val="20"/>
        </w:rPr>
        <w:t>информация).</w:t>
      </w:r>
    </w:p>
    <w:p w:rsidR="00190C28" w:rsidRPr="00D411C9" w:rsidRDefault="00190C28" w:rsidP="00190C28">
      <w:pPr>
        <w:ind w:left="142"/>
        <w:jc w:val="both"/>
        <w:rPr>
          <w:rFonts w:ascii="Times New Roman" w:hAnsi="Times New Roman" w:cs="Times New Roman"/>
          <w:sz w:val="24"/>
        </w:rPr>
      </w:pPr>
      <w:r w:rsidRPr="00D411C9">
        <w:rPr>
          <w:rFonts w:ascii="Times New Roman" w:hAnsi="Times New Roman" w:cs="Times New Roman"/>
          <w:b/>
          <w:sz w:val="24"/>
        </w:rPr>
        <w:lastRenderedPageBreak/>
        <w:t>При непредставлении показаний расчетного прибора учета</w:t>
      </w:r>
      <w:r w:rsidRPr="00D411C9">
        <w:rPr>
          <w:rFonts w:ascii="Times New Roman" w:hAnsi="Times New Roman" w:cs="Times New Roman"/>
          <w:sz w:val="24"/>
        </w:rPr>
        <w:t>, установленного в</w:t>
      </w:r>
      <w:r w:rsidRPr="00D411C9">
        <w:rPr>
          <w:rFonts w:ascii="Times New Roman" w:hAnsi="Times New Roman" w:cs="Times New Roman"/>
          <w:spacing w:val="-58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 xml:space="preserve">границах объектов электросетевого хозяйства сетевой организации </w:t>
      </w:r>
      <w:r w:rsidRPr="00D411C9">
        <w:rPr>
          <w:rFonts w:ascii="Times New Roman" w:hAnsi="Times New Roman" w:cs="Times New Roman"/>
          <w:sz w:val="24"/>
        </w:rPr>
        <w:t xml:space="preserve">или </w:t>
      </w:r>
      <w:r w:rsidRPr="00D411C9">
        <w:rPr>
          <w:rFonts w:ascii="Times New Roman" w:hAnsi="Times New Roman" w:cs="Times New Roman"/>
          <w:b/>
          <w:sz w:val="24"/>
        </w:rPr>
        <w:t>включенного</w:t>
      </w:r>
      <w:r w:rsidRPr="00D411C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в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интеллектуальную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систему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учета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электрической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энергии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(мощности)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>сетевой</w:t>
      </w:r>
      <w:r w:rsidRPr="00D411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b/>
          <w:sz w:val="24"/>
        </w:rPr>
        <w:t xml:space="preserve">организации (п. 181 ОПФРР), </w:t>
      </w:r>
      <w:r w:rsidRPr="00D411C9">
        <w:rPr>
          <w:rFonts w:ascii="Times New Roman" w:hAnsi="Times New Roman" w:cs="Times New Roman"/>
          <w:sz w:val="24"/>
        </w:rPr>
        <w:t xml:space="preserve">и </w:t>
      </w:r>
      <w:r w:rsidRPr="00D411C9">
        <w:rPr>
          <w:rFonts w:ascii="Times New Roman" w:hAnsi="Times New Roman" w:cs="Times New Roman"/>
          <w:b/>
          <w:sz w:val="24"/>
          <w:u w:val="thick"/>
        </w:rPr>
        <w:t>при отсутствии контрольного прибора учета</w:t>
      </w:r>
      <w:r w:rsidRPr="00D411C9">
        <w:rPr>
          <w:rFonts w:ascii="Times New Roman" w:hAnsi="Times New Roman" w:cs="Times New Roman"/>
          <w:b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объем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электрической энергии, принятой в объекты электросетевого хозяйства (отпущенной из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объектов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электросетевого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хозяйства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в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объекты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электросетевого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хозяйства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смежных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сетевых организаций), начиная с даты, когда наступили указанные события, определяется</w:t>
      </w:r>
      <w:r w:rsidRPr="00D411C9">
        <w:rPr>
          <w:rFonts w:ascii="Times New Roman" w:hAnsi="Times New Roman" w:cs="Times New Roman"/>
          <w:spacing w:val="1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следующим</w:t>
      </w:r>
      <w:r w:rsidRPr="00D411C9">
        <w:rPr>
          <w:rFonts w:ascii="Times New Roman" w:hAnsi="Times New Roman" w:cs="Times New Roman"/>
          <w:spacing w:val="-2"/>
          <w:sz w:val="24"/>
        </w:rPr>
        <w:t xml:space="preserve"> </w:t>
      </w:r>
      <w:r w:rsidRPr="00D411C9">
        <w:rPr>
          <w:rFonts w:ascii="Times New Roman" w:hAnsi="Times New Roman" w:cs="Times New Roman"/>
          <w:sz w:val="24"/>
        </w:rPr>
        <w:t>образом:</w:t>
      </w:r>
    </w:p>
    <w:p w:rsidR="00190C28" w:rsidRDefault="00190C28" w:rsidP="00190C28">
      <w:pPr>
        <w:pStyle w:val="a5"/>
        <w:spacing w:before="1"/>
        <w:ind w:right="149" w:firstLine="359"/>
        <w:jc w:val="both"/>
      </w:pPr>
      <w:r>
        <w:t>- объем электрической энергии, принятой в объекты электросетевого хозяйства сетевой</w:t>
      </w:r>
      <w:r>
        <w:rPr>
          <w:spacing w:val="1"/>
        </w:rPr>
        <w:t xml:space="preserve"> </w:t>
      </w:r>
      <w:r>
        <w:t>организации, определяется исходя из максимальных среднесуточных значений за месяц, в</w:t>
      </w:r>
      <w:r>
        <w:rPr>
          <w:spacing w:val="1"/>
        </w:rPr>
        <w:t xml:space="preserve"> </w:t>
      </w:r>
      <w:r>
        <w:t>котором было зафиксировано наибольшее поступление объема электрической энергии в</w:t>
      </w:r>
      <w:r>
        <w:rPr>
          <w:spacing w:val="1"/>
        </w:rPr>
        <w:t xml:space="preserve"> </w:t>
      </w:r>
      <w:r>
        <w:t>сеть по соответствующей точке</w:t>
      </w:r>
      <w:r>
        <w:rPr>
          <w:spacing w:val="-2"/>
        </w:rPr>
        <w:t xml:space="preserve"> </w:t>
      </w:r>
      <w:r>
        <w:t>поставки за</w:t>
      </w:r>
      <w:r>
        <w:rPr>
          <w:spacing w:val="-1"/>
        </w:rPr>
        <w:t xml:space="preserve"> </w:t>
      </w:r>
      <w:r>
        <w:t>прошедший год;</w:t>
      </w:r>
    </w:p>
    <w:p w:rsidR="00190C28" w:rsidRDefault="00190C28" w:rsidP="00190C28">
      <w:pPr>
        <w:pStyle w:val="a5"/>
        <w:ind w:right="148" w:firstLine="359"/>
        <w:jc w:val="both"/>
      </w:pPr>
      <w:r>
        <w:t>- объем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отпущенной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сетевой организации в объекты электросетевого хозяйства смежных сетевых организаций,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среднесуточным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зафиксирован наименьший отпуск электрической энергии из сети по соответствующей</w:t>
      </w:r>
      <w:r>
        <w:rPr>
          <w:spacing w:val="1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поставки за</w:t>
      </w:r>
      <w:r>
        <w:rPr>
          <w:spacing w:val="-1"/>
        </w:rPr>
        <w:t xml:space="preserve"> </w:t>
      </w:r>
      <w:r>
        <w:t>прошедший год.</w:t>
      </w: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241"/>
        </w:tabs>
        <w:ind w:right="142" w:firstLine="359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непредставления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электрической энергии (мощности) на розничном рынке</w:t>
      </w:r>
      <w:r>
        <w:rPr>
          <w:sz w:val="24"/>
        </w:rPr>
        <w:t xml:space="preserve">, </w:t>
      </w:r>
      <w:r>
        <w:rPr>
          <w:b/>
          <w:sz w:val="24"/>
        </w:rPr>
        <w:t xml:space="preserve">(п. 180 ОПФРР) </w:t>
      </w:r>
      <w:r>
        <w:rPr>
          <w:sz w:val="24"/>
        </w:rPr>
        <w:t>и при этом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отсутствия контрольного прибора учета</w:t>
      </w:r>
      <w:r>
        <w:rPr>
          <w:b/>
          <w:sz w:val="24"/>
        </w:rPr>
        <w:t xml:space="preserve"> </w:t>
      </w:r>
      <w:r>
        <w:rPr>
          <w:sz w:val="24"/>
        </w:rPr>
        <w:t>объем производства электрической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190C28" w:rsidRDefault="00190C28" w:rsidP="00190C28">
      <w:pPr>
        <w:pStyle w:val="a5"/>
        <w:spacing w:before="1"/>
        <w:ind w:right="148" w:firstLine="359"/>
        <w:jc w:val="both"/>
      </w:pPr>
      <w:r>
        <w:t>если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присоединен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 системе учета электрической энергии (мощности) сетевой организации,</w:t>
      </w:r>
      <w:r>
        <w:rPr>
          <w:spacing w:val="-57"/>
        </w:rPr>
        <w:t xml:space="preserve"> </w:t>
      </w:r>
      <w:r>
        <w:t>то объем производства электрической энергии (мощности), в том числе почасовые объемы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энергии, считается</w:t>
      </w:r>
      <w:r>
        <w:rPr>
          <w:spacing w:val="-1"/>
        </w:rPr>
        <w:t xml:space="preserve"> </w:t>
      </w:r>
      <w:r>
        <w:t>равным</w:t>
      </w:r>
      <w:r>
        <w:rPr>
          <w:spacing w:val="-2"/>
        </w:rPr>
        <w:t xml:space="preserve"> </w:t>
      </w:r>
      <w:r>
        <w:t>нулю;</w:t>
      </w:r>
    </w:p>
    <w:p w:rsidR="00190C28" w:rsidRDefault="00190C28" w:rsidP="00190C28">
      <w:pPr>
        <w:pStyle w:val="a5"/>
        <w:ind w:right="143" w:firstLine="359"/>
        <w:jc w:val="both"/>
      </w:pPr>
      <w:r>
        <w:rPr>
          <w:smallCaps/>
        </w:rP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rPr>
          <w:b/>
        </w:rPr>
        <w:t>замещающей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 объемов производства электрической энергии в какой-либо час за истекший год,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показаний</w:t>
      </w:r>
      <w:r>
        <w:rPr>
          <w:spacing w:val="-1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учета.</w:t>
      </w:r>
    </w:p>
    <w:p w:rsidR="00190C28" w:rsidRDefault="00190C28" w:rsidP="00190C28">
      <w:pPr>
        <w:pStyle w:val="a5"/>
        <w:spacing w:before="7"/>
        <w:ind w:left="0"/>
      </w:pPr>
    </w:p>
    <w:p w:rsidR="00190C28" w:rsidRDefault="00190C28" w:rsidP="00190C28">
      <w:pPr>
        <w:pStyle w:val="4"/>
        <w:numPr>
          <w:ilvl w:val="1"/>
          <w:numId w:val="5"/>
        </w:numPr>
        <w:tabs>
          <w:tab w:val="left" w:pos="1558"/>
        </w:tabs>
        <w:spacing w:line="276" w:lineRule="auto"/>
        <w:ind w:left="142" w:right="154" w:firstLine="427"/>
        <w:jc w:val="both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При недопуске к прибору учета для целей проведения контрольного</w:t>
      </w:r>
      <w:r>
        <w:rPr>
          <w:spacing w:val="1"/>
          <w:u w:val="none"/>
        </w:rPr>
        <w:t xml:space="preserve"> </w:t>
      </w:r>
      <w:r>
        <w:rPr>
          <w:u w:val="thick"/>
        </w:rPr>
        <w:t>снятия</w:t>
      </w:r>
      <w:r>
        <w:rPr>
          <w:spacing w:val="-1"/>
          <w:u w:val="thick"/>
        </w:rPr>
        <w:t xml:space="preserve"> </w:t>
      </w:r>
      <w:r>
        <w:rPr>
          <w:u w:val="thick"/>
        </w:rPr>
        <w:t>показаний</w:t>
      </w:r>
      <w:r>
        <w:rPr>
          <w:spacing w:val="-1"/>
          <w:u w:val="thick"/>
        </w:rPr>
        <w:t xml:space="preserve"> </w:t>
      </w:r>
      <w:r>
        <w:rPr>
          <w:u w:val="thick"/>
        </w:rPr>
        <w:t>и проведения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проверки 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3"/>
          <w:u w:val="thick"/>
        </w:rPr>
        <w:t xml:space="preserve"> </w:t>
      </w:r>
      <w:r>
        <w:rPr>
          <w:u w:val="thick"/>
        </w:rPr>
        <w:t>(п. 182</w:t>
      </w:r>
      <w:r>
        <w:rPr>
          <w:spacing w:val="-1"/>
          <w:u w:val="thick"/>
        </w:rPr>
        <w:t xml:space="preserve"> </w:t>
      </w:r>
      <w:r>
        <w:rPr>
          <w:u w:val="thick"/>
        </w:rPr>
        <w:t>ОПФРР):</w:t>
      </w:r>
    </w:p>
    <w:p w:rsidR="00190C28" w:rsidRDefault="00190C28" w:rsidP="00190C28">
      <w:pPr>
        <w:pStyle w:val="a5"/>
        <w:spacing w:before="6"/>
        <w:ind w:left="0"/>
        <w:rPr>
          <w:b/>
          <w:sz w:val="19"/>
        </w:rPr>
      </w:pP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614"/>
        </w:tabs>
        <w:spacing w:before="90" w:line="276" w:lineRule="auto"/>
        <w:ind w:right="143" w:firstLine="70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двукратного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недопуска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установленному в границах </w:t>
      </w:r>
      <w:r>
        <w:rPr>
          <w:b/>
          <w:sz w:val="24"/>
        </w:rPr>
        <w:t>энергопринимающих устройств потребителя</w:t>
      </w:r>
      <w:r>
        <w:rPr>
          <w:sz w:val="24"/>
        </w:rPr>
        <w:t>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точек поставки для лиц, опосредованно присоединенных через объекты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 электрической энергии, для проведения контрольного снятия показаний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для проведения проверки приборов учета объем потребления и оказанных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определенных на основании контрольного прибора учета, в соответствии </w:t>
      </w:r>
      <w:r>
        <w:rPr>
          <w:b/>
          <w:sz w:val="24"/>
        </w:rPr>
        <w:t>п. 1.1. (п. 164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ОПФРР)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1,5</w:t>
      </w:r>
      <w:r>
        <w:rPr>
          <w:spacing w:val="-7"/>
          <w:sz w:val="24"/>
        </w:rPr>
        <w:t xml:space="preserve"> </w:t>
      </w:r>
      <w:r>
        <w:rPr>
          <w:sz w:val="24"/>
        </w:rPr>
        <w:t>раза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замещающей информации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190C28" w:rsidRPr="00D411C9" w:rsidRDefault="00190C28" w:rsidP="00190C28">
      <w:pPr>
        <w:pStyle w:val="a7"/>
        <w:numPr>
          <w:ilvl w:val="2"/>
          <w:numId w:val="5"/>
        </w:numPr>
        <w:tabs>
          <w:tab w:val="left" w:pos="1623"/>
        </w:tabs>
        <w:spacing w:before="68" w:line="276" w:lineRule="auto"/>
        <w:ind w:left="0" w:right="149" w:firstLine="719"/>
        <w:rPr>
          <w:sz w:val="24"/>
          <w:szCs w:val="24"/>
        </w:rPr>
      </w:pPr>
      <w:r w:rsidRPr="00D411C9">
        <w:rPr>
          <w:b/>
          <w:sz w:val="24"/>
          <w:szCs w:val="24"/>
        </w:rPr>
        <w:t>В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случае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двукратного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недопуска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к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расчетному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прибору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учета,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установленному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в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границах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объектов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по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производству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электрической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энергии</w:t>
      </w:r>
      <w:r w:rsidRPr="00D411C9">
        <w:rPr>
          <w:b/>
          <w:spacing w:val="1"/>
          <w:sz w:val="24"/>
          <w:szCs w:val="24"/>
        </w:rPr>
        <w:t xml:space="preserve"> </w:t>
      </w:r>
      <w:r w:rsidRPr="00D411C9">
        <w:rPr>
          <w:b/>
          <w:sz w:val="24"/>
          <w:szCs w:val="24"/>
        </w:rPr>
        <w:t>(мощности)</w:t>
      </w:r>
      <w:r w:rsidRPr="00D411C9">
        <w:rPr>
          <w:b/>
          <w:spacing w:val="-6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производителя</w:t>
      </w:r>
      <w:r w:rsidRPr="00D411C9">
        <w:rPr>
          <w:spacing w:val="-5"/>
          <w:sz w:val="24"/>
          <w:szCs w:val="24"/>
        </w:rPr>
        <w:t xml:space="preserve"> </w:t>
      </w:r>
      <w:r w:rsidRPr="00D411C9">
        <w:rPr>
          <w:sz w:val="24"/>
          <w:szCs w:val="24"/>
        </w:rPr>
        <w:t>электрической</w:t>
      </w:r>
      <w:r w:rsidRPr="00D411C9">
        <w:rPr>
          <w:spacing w:val="-5"/>
          <w:sz w:val="24"/>
          <w:szCs w:val="24"/>
        </w:rPr>
        <w:t xml:space="preserve"> </w:t>
      </w:r>
      <w:r w:rsidRPr="00D411C9">
        <w:rPr>
          <w:sz w:val="24"/>
          <w:szCs w:val="24"/>
        </w:rPr>
        <w:t>энергии</w:t>
      </w:r>
      <w:r w:rsidRPr="00D411C9">
        <w:rPr>
          <w:spacing w:val="-4"/>
          <w:sz w:val="24"/>
          <w:szCs w:val="24"/>
        </w:rPr>
        <w:t xml:space="preserve"> </w:t>
      </w:r>
      <w:r w:rsidRPr="00D411C9">
        <w:rPr>
          <w:sz w:val="24"/>
          <w:szCs w:val="24"/>
        </w:rPr>
        <w:t>(мощности)</w:t>
      </w:r>
      <w:r w:rsidRPr="00D411C9">
        <w:rPr>
          <w:spacing w:val="-7"/>
          <w:sz w:val="24"/>
          <w:szCs w:val="24"/>
        </w:rPr>
        <w:t xml:space="preserve"> </w:t>
      </w:r>
      <w:r w:rsidRPr="00D411C9">
        <w:rPr>
          <w:sz w:val="24"/>
          <w:szCs w:val="24"/>
        </w:rPr>
        <w:t>на</w:t>
      </w:r>
      <w:r w:rsidRPr="00D411C9">
        <w:rPr>
          <w:spacing w:val="-6"/>
          <w:sz w:val="24"/>
          <w:szCs w:val="24"/>
        </w:rPr>
        <w:t xml:space="preserve"> </w:t>
      </w:r>
      <w:r w:rsidRPr="00D411C9">
        <w:rPr>
          <w:sz w:val="24"/>
          <w:szCs w:val="24"/>
        </w:rPr>
        <w:t>розничном</w:t>
      </w:r>
      <w:r w:rsidRPr="00D411C9">
        <w:rPr>
          <w:spacing w:val="-7"/>
          <w:sz w:val="24"/>
          <w:szCs w:val="24"/>
        </w:rPr>
        <w:t xml:space="preserve"> </w:t>
      </w:r>
      <w:r w:rsidRPr="00D411C9">
        <w:rPr>
          <w:sz w:val="24"/>
          <w:szCs w:val="24"/>
        </w:rPr>
        <w:t>рынке,</w:t>
      </w:r>
      <w:r w:rsidRPr="00D411C9">
        <w:rPr>
          <w:spacing w:val="-5"/>
          <w:sz w:val="24"/>
          <w:szCs w:val="24"/>
        </w:rPr>
        <w:t xml:space="preserve"> </w:t>
      </w:r>
      <w:r w:rsidRPr="00D411C9">
        <w:rPr>
          <w:sz w:val="24"/>
          <w:szCs w:val="24"/>
        </w:rPr>
        <w:t>в</w:t>
      </w:r>
      <w:r w:rsidRPr="00D411C9">
        <w:rPr>
          <w:spacing w:val="-6"/>
          <w:sz w:val="24"/>
          <w:szCs w:val="24"/>
        </w:rPr>
        <w:t xml:space="preserve"> </w:t>
      </w:r>
      <w:r w:rsidRPr="00D411C9">
        <w:rPr>
          <w:sz w:val="24"/>
          <w:szCs w:val="24"/>
        </w:rPr>
        <w:t>том числе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в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отношении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точек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поставки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иных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лиц,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опосредованно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присоединенных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через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объекты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по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производству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электрической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энергии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(мощности),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для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проведения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pacing w:val="-1"/>
          <w:sz w:val="24"/>
          <w:szCs w:val="24"/>
        </w:rPr>
        <w:t>контрольного</w:t>
      </w:r>
      <w:r w:rsidRPr="00D411C9">
        <w:rPr>
          <w:spacing w:val="-14"/>
          <w:sz w:val="24"/>
          <w:szCs w:val="24"/>
        </w:rPr>
        <w:t xml:space="preserve"> </w:t>
      </w:r>
      <w:r w:rsidRPr="00D411C9">
        <w:rPr>
          <w:sz w:val="24"/>
          <w:szCs w:val="24"/>
        </w:rPr>
        <w:t>снятия</w:t>
      </w:r>
      <w:r w:rsidRPr="00D411C9">
        <w:rPr>
          <w:spacing w:val="-14"/>
          <w:sz w:val="24"/>
          <w:szCs w:val="24"/>
        </w:rPr>
        <w:t xml:space="preserve"> </w:t>
      </w:r>
      <w:r w:rsidRPr="00D411C9">
        <w:rPr>
          <w:sz w:val="24"/>
          <w:szCs w:val="24"/>
        </w:rPr>
        <w:lastRenderedPageBreak/>
        <w:t>показаний</w:t>
      </w:r>
      <w:r w:rsidRPr="00D411C9">
        <w:rPr>
          <w:spacing w:val="-14"/>
          <w:sz w:val="24"/>
          <w:szCs w:val="24"/>
        </w:rPr>
        <w:t xml:space="preserve"> </w:t>
      </w:r>
      <w:r w:rsidRPr="00D411C9">
        <w:rPr>
          <w:sz w:val="24"/>
          <w:szCs w:val="24"/>
        </w:rPr>
        <w:t>и</w:t>
      </w:r>
      <w:r w:rsidRPr="00D411C9">
        <w:rPr>
          <w:spacing w:val="-14"/>
          <w:sz w:val="24"/>
          <w:szCs w:val="24"/>
        </w:rPr>
        <w:t xml:space="preserve"> </w:t>
      </w:r>
      <w:r w:rsidRPr="00D411C9">
        <w:rPr>
          <w:sz w:val="24"/>
          <w:szCs w:val="24"/>
        </w:rPr>
        <w:t>(или)</w:t>
      </w:r>
      <w:r w:rsidRPr="00D411C9">
        <w:rPr>
          <w:spacing w:val="-15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проведения</w:t>
      </w:r>
      <w:r w:rsidRPr="00D411C9">
        <w:rPr>
          <w:spacing w:val="-14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проверки</w:t>
      </w:r>
      <w:r w:rsidRPr="00D411C9">
        <w:rPr>
          <w:spacing w:val="-13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прибора</w:t>
      </w:r>
      <w:r w:rsidRPr="00D411C9">
        <w:rPr>
          <w:spacing w:val="-13"/>
          <w:sz w:val="24"/>
          <w:szCs w:val="24"/>
        </w:rPr>
        <w:t xml:space="preserve"> </w:t>
      </w:r>
      <w:r w:rsidRPr="00D411C9">
        <w:rPr>
          <w:sz w:val="24"/>
          <w:szCs w:val="24"/>
        </w:rPr>
        <w:t>учета</w:t>
      </w:r>
      <w:r w:rsidRPr="00D411C9">
        <w:rPr>
          <w:spacing w:val="-15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при</w:t>
      </w:r>
      <w:r w:rsidRPr="00D411C9">
        <w:rPr>
          <w:spacing w:val="-14"/>
          <w:sz w:val="24"/>
          <w:szCs w:val="24"/>
        </w:rPr>
        <w:t xml:space="preserve"> </w:t>
      </w:r>
      <w:r w:rsidRPr="00D411C9">
        <w:rPr>
          <w:sz w:val="24"/>
          <w:szCs w:val="24"/>
        </w:rPr>
        <w:t>отсутствии</w:t>
      </w:r>
      <w:r w:rsidRPr="00D411C9">
        <w:rPr>
          <w:spacing w:val="-58"/>
          <w:sz w:val="24"/>
          <w:szCs w:val="24"/>
        </w:rPr>
        <w:t xml:space="preserve"> </w:t>
      </w:r>
      <w:r w:rsidRPr="00D411C9">
        <w:rPr>
          <w:sz w:val="24"/>
          <w:szCs w:val="24"/>
        </w:rPr>
        <w:t>контрольного прибора учета объемы производства электрической энергии (мощности), в</w:t>
      </w:r>
      <w:r w:rsidRPr="00D411C9">
        <w:rPr>
          <w:spacing w:val="1"/>
          <w:sz w:val="24"/>
          <w:szCs w:val="24"/>
        </w:rPr>
        <w:t xml:space="preserve"> </w:t>
      </w:r>
      <w:r w:rsidRPr="00D411C9">
        <w:rPr>
          <w:sz w:val="24"/>
          <w:szCs w:val="24"/>
        </w:rPr>
        <w:t>том</w:t>
      </w:r>
      <w:r w:rsidRPr="00D411C9">
        <w:rPr>
          <w:spacing w:val="-8"/>
          <w:sz w:val="24"/>
          <w:szCs w:val="24"/>
        </w:rPr>
        <w:t xml:space="preserve"> </w:t>
      </w:r>
      <w:r w:rsidRPr="00D411C9">
        <w:rPr>
          <w:sz w:val="24"/>
          <w:szCs w:val="24"/>
        </w:rPr>
        <w:t>числе</w:t>
      </w:r>
      <w:r w:rsidRPr="00D411C9">
        <w:rPr>
          <w:spacing w:val="-9"/>
          <w:sz w:val="24"/>
          <w:szCs w:val="24"/>
        </w:rPr>
        <w:t xml:space="preserve"> </w:t>
      </w:r>
      <w:r w:rsidRPr="00D411C9">
        <w:rPr>
          <w:sz w:val="24"/>
          <w:szCs w:val="24"/>
        </w:rPr>
        <w:t>почасовые</w:t>
      </w:r>
      <w:r w:rsidRPr="00D411C9">
        <w:rPr>
          <w:spacing w:val="-9"/>
          <w:sz w:val="24"/>
          <w:szCs w:val="24"/>
        </w:rPr>
        <w:t xml:space="preserve"> </w:t>
      </w:r>
      <w:r w:rsidRPr="00D411C9">
        <w:rPr>
          <w:sz w:val="24"/>
          <w:szCs w:val="24"/>
        </w:rPr>
        <w:t>объемы</w:t>
      </w:r>
      <w:r w:rsidRPr="00D411C9">
        <w:rPr>
          <w:spacing w:val="-9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производства</w:t>
      </w:r>
      <w:r w:rsidRPr="00D411C9">
        <w:rPr>
          <w:spacing w:val="-9"/>
          <w:sz w:val="24"/>
          <w:szCs w:val="24"/>
        </w:rPr>
        <w:t xml:space="preserve"> </w:t>
      </w:r>
      <w:r w:rsidRPr="00D411C9">
        <w:rPr>
          <w:sz w:val="24"/>
          <w:szCs w:val="24"/>
        </w:rPr>
        <w:t>электрической</w:t>
      </w:r>
      <w:r w:rsidRPr="00D411C9">
        <w:rPr>
          <w:spacing w:val="-7"/>
          <w:sz w:val="24"/>
          <w:szCs w:val="24"/>
        </w:rPr>
        <w:t xml:space="preserve"> </w:t>
      </w:r>
      <w:r w:rsidRPr="00D411C9">
        <w:rPr>
          <w:sz w:val="24"/>
          <w:szCs w:val="24"/>
        </w:rPr>
        <w:t>энергии,</w:t>
      </w:r>
      <w:r w:rsidRPr="00D411C9">
        <w:rPr>
          <w:spacing w:val="-11"/>
          <w:sz w:val="24"/>
          <w:szCs w:val="24"/>
        </w:rPr>
        <w:t xml:space="preserve"> </w:t>
      </w:r>
      <w:r w:rsidRPr="00D411C9">
        <w:rPr>
          <w:sz w:val="24"/>
          <w:szCs w:val="24"/>
        </w:rPr>
        <w:t>начиная</w:t>
      </w:r>
      <w:r w:rsidRPr="00D411C9">
        <w:rPr>
          <w:spacing w:val="-8"/>
          <w:sz w:val="24"/>
          <w:szCs w:val="24"/>
        </w:rPr>
        <w:t xml:space="preserve"> </w:t>
      </w:r>
      <w:r w:rsidRPr="00D411C9">
        <w:rPr>
          <w:sz w:val="24"/>
          <w:szCs w:val="24"/>
        </w:rPr>
        <w:t>с</w:t>
      </w:r>
      <w:r w:rsidRPr="00D411C9">
        <w:rPr>
          <w:spacing w:val="-9"/>
          <w:sz w:val="24"/>
          <w:szCs w:val="24"/>
        </w:rPr>
        <w:t xml:space="preserve"> </w:t>
      </w:r>
      <w:r w:rsidRPr="00D411C9">
        <w:rPr>
          <w:sz w:val="24"/>
          <w:szCs w:val="24"/>
        </w:rPr>
        <w:t>даты</w:t>
      </w:r>
      <w:r w:rsidRPr="00D411C9">
        <w:rPr>
          <w:spacing w:val="-8"/>
          <w:sz w:val="24"/>
          <w:szCs w:val="24"/>
        </w:rPr>
        <w:t xml:space="preserve"> </w:t>
      </w:r>
      <w:r w:rsidRPr="00D411C9">
        <w:rPr>
          <w:sz w:val="24"/>
          <w:szCs w:val="24"/>
        </w:rPr>
        <w:t>второго</w:t>
      </w:r>
      <w:r w:rsidRPr="00D411C9">
        <w:rPr>
          <w:spacing w:val="-58"/>
          <w:sz w:val="24"/>
          <w:szCs w:val="24"/>
        </w:rPr>
        <w:t xml:space="preserve"> </w:t>
      </w:r>
      <w:r w:rsidRPr="00D411C9">
        <w:rPr>
          <w:sz w:val="24"/>
          <w:szCs w:val="24"/>
        </w:rPr>
        <w:t>недопуска</w:t>
      </w:r>
      <w:r w:rsidRPr="00D411C9">
        <w:rPr>
          <w:spacing w:val="-4"/>
          <w:sz w:val="24"/>
          <w:szCs w:val="24"/>
        </w:rPr>
        <w:t xml:space="preserve"> </w:t>
      </w:r>
      <w:r w:rsidRPr="00D411C9">
        <w:rPr>
          <w:sz w:val="24"/>
          <w:szCs w:val="24"/>
        </w:rPr>
        <w:t>вплоть</w:t>
      </w:r>
      <w:r w:rsidRPr="00D411C9">
        <w:rPr>
          <w:spacing w:val="-1"/>
          <w:sz w:val="24"/>
          <w:szCs w:val="24"/>
        </w:rPr>
        <w:t xml:space="preserve"> </w:t>
      </w:r>
      <w:r w:rsidRPr="00D411C9">
        <w:rPr>
          <w:sz w:val="24"/>
          <w:szCs w:val="24"/>
        </w:rPr>
        <w:t>до</w:t>
      </w:r>
      <w:r w:rsidRPr="00D411C9">
        <w:rPr>
          <w:spacing w:val="-2"/>
          <w:sz w:val="24"/>
          <w:szCs w:val="24"/>
        </w:rPr>
        <w:t xml:space="preserve"> </w:t>
      </w:r>
      <w:r w:rsidRPr="00D411C9">
        <w:rPr>
          <w:sz w:val="24"/>
          <w:szCs w:val="24"/>
        </w:rPr>
        <w:t>даты</w:t>
      </w:r>
      <w:r w:rsidRPr="00D411C9">
        <w:rPr>
          <w:spacing w:val="-2"/>
          <w:sz w:val="24"/>
          <w:szCs w:val="24"/>
        </w:rPr>
        <w:t xml:space="preserve"> </w:t>
      </w:r>
      <w:r w:rsidRPr="00D411C9">
        <w:rPr>
          <w:sz w:val="24"/>
          <w:szCs w:val="24"/>
        </w:rPr>
        <w:t>допуска</w:t>
      </w:r>
      <w:r w:rsidRPr="00D411C9">
        <w:rPr>
          <w:spacing w:val="-3"/>
          <w:sz w:val="24"/>
          <w:szCs w:val="24"/>
        </w:rPr>
        <w:t xml:space="preserve"> </w:t>
      </w:r>
      <w:r w:rsidRPr="00D411C9">
        <w:rPr>
          <w:sz w:val="24"/>
          <w:szCs w:val="24"/>
        </w:rPr>
        <w:t>к</w:t>
      </w:r>
      <w:r w:rsidRPr="00D411C9">
        <w:rPr>
          <w:spacing w:val="-2"/>
          <w:sz w:val="24"/>
          <w:szCs w:val="24"/>
        </w:rPr>
        <w:t xml:space="preserve"> </w:t>
      </w:r>
      <w:r w:rsidRPr="00D411C9">
        <w:rPr>
          <w:sz w:val="24"/>
          <w:szCs w:val="24"/>
        </w:rPr>
        <w:t>расчетному</w:t>
      </w:r>
      <w:r w:rsidRPr="00D411C9">
        <w:rPr>
          <w:spacing w:val="-5"/>
          <w:sz w:val="24"/>
          <w:szCs w:val="24"/>
        </w:rPr>
        <w:t xml:space="preserve"> </w:t>
      </w:r>
      <w:r w:rsidRPr="00D411C9">
        <w:rPr>
          <w:sz w:val="24"/>
          <w:szCs w:val="24"/>
        </w:rPr>
        <w:t>прибору</w:t>
      </w:r>
      <w:r w:rsidRPr="00D411C9">
        <w:rPr>
          <w:spacing w:val="-3"/>
          <w:sz w:val="24"/>
          <w:szCs w:val="24"/>
        </w:rPr>
        <w:t xml:space="preserve"> </w:t>
      </w:r>
      <w:r w:rsidRPr="00D411C9">
        <w:rPr>
          <w:sz w:val="24"/>
          <w:szCs w:val="24"/>
        </w:rPr>
        <w:t>учета,</w:t>
      </w:r>
      <w:r w:rsidRPr="00D411C9">
        <w:rPr>
          <w:spacing w:val="-2"/>
          <w:sz w:val="24"/>
          <w:szCs w:val="24"/>
        </w:rPr>
        <w:t xml:space="preserve"> </w:t>
      </w:r>
      <w:r w:rsidRPr="00D411C9">
        <w:rPr>
          <w:sz w:val="24"/>
          <w:szCs w:val="24"/>
        </w:rPr>
        <w:t>считаются</w:t>
      </w:r>
      <w:r w:rsidRPr="00D411C9">
        <w:rPr>
          <w:spacing w:val="-2"/>
          <w:sz w:val="24"/>
          <w:szCs w:val="24"/>
        </w:rPr>
        <w:t xml:space="preserve"> </w:t>
      </w:r>
      <w:r w:rsidRPr="00D411C9">
        <w:rPr>
          <w:sz w:val="24"/>
          <w:szCs w:val="24"/>
        </w:rPr>
        <w:t>равными</w:t>
      </w:r>
      <w:r w:rsidRPr="00D411C9">
        <w:rPr>
          <w:spacing w:val="-3"/>
          <w:sz w:val="24"/>
          <w:szCs w:val="24"/>
        </w:rPr>
        <w:t xml:space="preserve"> </w:t>
      </w:r>
      <w:r w:rsidRPr="00D411C9">
        <w:rPr>
          <w:sz w:val="24"/>
          <w:szCs w:val="24"/>
        </w:rPr>
        <w:t>нулю.</w:t>
      </w: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623"/>
        </w:tabs>
        <w:spacing w:before="2" w:line="276" w:lineRule="auto"/>
        <w:ind w:right="143" w:firstLine="719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двукратного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недопуска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установленному в границах </w:t>
      </w:r>
      <w:r>
        <w:rPr>
          <w:b/>
          <w:sz w:val="24"/>
        </w:rPr>
        <w:t>объектов электросетевого хозяйства сетевой организации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b/>
          <w:sz w:val="24"/>
        </w:rPr>
        <w:t xml:space="preserve">отсутствии контрольного прибора </w:t>
      </w:r>
      <w:r>
        <w:rPr>
          <w:sz w:val="24"/>
        </w:rPr>
        <w:t>учета объем электрической энергии, принятой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электросетевого хозяйства (отпущенной из объектов электросетевого хозяйства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определяется,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прибору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образом:</w:t>
      </w:r>
    </w:p>
    <w:p w:rsidR="00190C28" w:rsidRDefault="00190C28" w:rsidP="00190C28">
      <w:pPr>
        <w:pStyle w:val="a5"/>
        <w:spacing w:before="2" w:line="276" w:lineRule="auto"/>
        <w:ind w:right="145" w:firstLine="707"/>
        <w:jc w:val="both"/>
      </w:pPr>
      <w:r>
        <w:t>объем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передала</w:t>
      </w:r>
      <w:r>
        <w:rPr>
          <w:spacing w:val="1"/>
        </w:rPr>
        <w:t xml:space="preserve"> </w:t>
      </w:r>
      <w:r>
        <w:t>показания,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среднесуточных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по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прошедший</w:t>
      </w:r>
      <w:r>
        <w:rPr>
          <w:spacing w:val="-2"/>
        </w:rPr>
        <w:t xml:space="preserve"> </w:t>
      </w:r>
      <w:r>
        <w:t>год;</w:t>
      </w:r>
    </w:p>
    <w:p w:rsidR="00190C28" w:rsidRDefault="00190C28" w:rsidP="00190C28">
      <w:pPr>
        <w:pStyle w:val="a5"/>
        <w:spacing w:line="276" w:lineRule="auto"/>
        <w:ind w:right="144" w:firstLine="539"/>
        <w:jc w:val="both"/>
      </w:pPr>
      <w:r>
        <w:t>объем электрической энергии, отпущенной из объектов электросетевого хозяйства</w:t>
      </w:r>
      <w:r>
        <w:rPr>
          <w:spacing w:val="1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передала</w:t>
      </w:r>
      <w:r>
        <w:rPr>
          <w:spacing w:val="-4"/>
        </w:rPr>
        <w:t xml:space="preserve"> </w:t>
      </w:r>
      <w:r>
        <w:t>показания,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58"/>
        </w:rPr>
        <w:t xml:space="preserve"> </w:t>
      </w:r>
      <w:r>
        <w:t>смежных</w:t>
      </w:r>
      <w:r>
        <w:rPr>
          <w:spacing w:val="-7"/>
        </w:rPr>
        <w:t xml:space="preserve"> </w:t>
      </w:r>
      <w:r>
        <w:t>сетевых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минимальным</w:t>
      </w:r>
      <w:r>
        <w:rPr>
          <w:spacing w:val="-9"/>
        </w:rPr>
        <w:t xml:space="preserve"> </w:t>
      </w:r>
      <w:r>
        <w:t>среднесуточным</w:t>
      </w:r>
      <w:r>
        <w:rPr>
          <w:spacing w:val="-7"/>
        </w:rPr>
        <w:t xml:space="preserve"> </w:t>
      </w:r>
      <w:r>
        <w:t>значениям</w:t>
      </w:r>
      <w:r>
        <w:rPr>
          <w:spacing w:val="-57"/>
        </w:rPr>
        <w:t xml:space="preserve"> </w:t>
      </w:r>
      <w:r>
        <w:t>за месяц, в котором был зафиксирован наименьший отпуск из сети по соответствующей</w:t>
      </w:r>
      <w:r>
        <w:rPr>
          <w:spacing w:val="1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поставки за</w:t>
      </w:r>
      <w:r>
        <w:rPr>
          <w:spacing w:val="-1"/>
        </w:rPr>
        <w:t xml:space="preserve"> </w:t>
      </w:r>
      <w:r>
        <w:t>прошедший год.</w:t>
      </w:r>
    </w:p>
    <w:p w:rsidR="00190C28" w:rsidRDefault="00190C28" w:rsidP="00190C28">
      <w:pPr>
        <w:pStyle w:val="4"/>
        <w:numPr>
          <w:ilvl w:val="1"/>
          <w:numId w:val="5"/>
        </w:numPr>
        <w:tabs>
          <w:tab w:val="left" w:pos="1557"/>
          <w:tab w:val="left" w:pos="1558"/>
        </w:tabs>
        <w:spacing w:before="2"/>
        <w:ind w:left="142" w:right="149" w:firstLine="359"/>
        <w:jc w:val="both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При</w:t>
      </w:r>
      <w:r>
        <w:rPr>
          <w:spacing w:val="1"/>
          <w:u w:val="thick"/>
        </w:rPr>
        <w:t xml:space="preserve"> </w:t>
      </w:r>
      <w:r>
        <w:rPr>
          <w:u w:val="thick"/>
        </w:rPr>
        <w:t>отсутствии,</w:t>
      </w:r>
      <w:r>
        <w:rPr>
          <w:spacing w:val="1"/>
          <w:u w:val="thick"/>
        </w:rPr>
        <w:t xml:space="preserve"> </w:t>
      </w:r>
      <w:r>
        <w:rPr>
          <w:u w:val="thick"/>
        </w:rPr>
        <w:t>неисправности,</w:t>
      </w:r>
      <w:r>
        <w:rPr>
          <w:spacing w:val="1"/>
          <w:u w:val="thick"/>
        </w:rPr>
        <w:t xml:space="preserve"> </w:t>
      </w:r>
      <w:r>
        <w:rPr>
          <w:u w:val="thick"/>
        </w:rPr>
        <w:t>утраты</w:t>
      </w:r>
      <w:r>
        <w:rPr>
          <w:spacing w:val="1"/>
          <w:u w:val="thick"/>
        </w:rPr>
        <w:t xml:space="preserve"> </w:t>
      </w:r>
      <w:r>
        <w:rPr>
          <w:u w:val="thick"/>
        </w:rPr>
        <w:t>или</w:t>
      </w:r>
      <w:r>
        <w:rPr>
          <w:spacing w:val="1"/>
          <w:u w:val="thick"/>
        </w:rPr>
        <w:t xml:space="preserve"> </w:t>
      </w:r>
      <w:r>
        <w:rPr>
          <w:u w:val="thick"/>
        </w:rPr>
        <w:t>истечения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интервала</w:t>
      </w:r>
      <w:r>
        <w:rPr>
          <w:spacing w:val="1"/>
          <w:u w:val="none"/>
        </w:rPr>
        <w:t xml:space="preserve"> </w:t>
      </w:r>
      <w:r>
        <w:rPr>
          <w:u w:val="thick"/>
        </w:rPr>
        <w:t>между</w:t>
      </w:r>
      <w:r>
        <w:rPr>
          <w:spacing w:val="-1"/>
          <w:u w:val="thick"/>
        </w:rPr>
        <w:t xml:space="preserve"> </w:t>
      </w:r>
      <w:r>
        <w:rPr>
          <w:u w:val="thick"/>
        </w:rPr>
        <w:t>поверками,</w:t>
      </w:r>
      <w:r>
        <w:rPr>
          <w:spacing w:val="-1"/>
          <w:u w:val="thick"/>
        </w:rPr>
        <w:t xml:space="preserve"> </w:t>
      </w:r>
      <w:r>
        <w:rPr>
          <w:u w:val="thick"/>
        </w:rPr>
        <w:t>истечения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срока</w:t>
      </w:r>
      <w:r>
        <w:rPr>
          <w:spacing w:val="-1"/>
          <w:u w:val="thick"/>
        </w:rPr>
        <w:t xml:space="preserve"> </w:t>
      </w:r>
      <w:r>
        <w:rPr>
          <w:u w:val="thick"/>
        </w:rPr>
        <w:t>эксплуатации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расчетного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прибора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учета:</w:t>
      </w:r>
    </w:p>
    <w:p w:rsidR="00190C28" w:rsidRDefault="00190C28" w:rsidP="00190C28">
      <w:pPr>
        <w:pStyle w:val="a5"/>
        <w:spacing w:before="2"/>
        <w:ind w:left="0"/>
        <w:rPr>
          <w:b/>
          <w:sz w:val="16"/>
        </w:rPr>
      </w:pP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326"/>
        </w:tabs>
        <w:spacing w:before="90"/>
        <w:ind w:right="142" w:firstLine="539"/>
        <w:rPr>
          <w:b/>
          <w:sz w:val="24"/>
        </w:rPr>
      </w:pPr>
      <w:r>
        <w:rPr>
          <w:b/>
          <w:sz w:val="24"/>
        </w:rPr>
        <w:t>В случаях отсутствия, неисправности, утраты или истечения интервала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 поверками, истечения срока эксплуатации расчетного прибора учета (п. 179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ОПФРР)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потребления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оказанные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передаче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замещающей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sz w:val="24"/>
          <w:vertAlign w:val="superscript"/>
        </w:rPr>
        <w:t>1</w:t>
      </w:r>
      <w:r>
        <w:rPr>
          <w:b/>
          <w:sz w:val="24"/>
        </w:rPr>
        <w:t>.</w:t>
      </w: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326"/>
        </w:tabs>
        <w:ind w:right="145" w:firstLine="539"/>
        <w:rPr>
          <w:sz w:val="24"/>
        </w:rPr>
      </w:pPr>
      <w:r>
        <w:rPr>
          <w:b/>
          <w:sz w:val="24"/>
        </w:rPr>
        <w:t>В случаях отсутствия, неисправности, утраты или истечения интервала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 поверками, истечения срока эксплуатации расчетного прибора учета (п. 180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ОПФРР)</w:t>
      </w:r>
      <w:r>
        <w:rPr>
          <w:sz w:val="24"/>
        </w:rPr>
        <w:t xml:space="preserve">, используемого для определения объема </w:t>
      </w:r>
      <w:r>
        <w:rPr>
          <w:b/>
          <w:sz w:val="24"/>
        </w:rPr>
        <w:t>производства электрической энергии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(мощности) на розничном рынке</w:t>
      </w:r>
      <w:r>
        <w:rPr>
          <w:sz w:val="24"/>
        </w:rPr>
        <w:t xml:space="preserve">, и </w:t>
      </w:r>
      <w:r>
        <w:rPr>
          <w:b/>
          <w:sz w:val="24"/>
        </w:rPr>
        <w:t xml:space="preserve">отсутствия контрольного прибора </w:t>
      </w:r>
      <w:r>
        <w:rPr>
          <w:sz w:val="24"/>
        </w:rPr>
        <w:t>учета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190C28" w:rsidRDefault="00190C28" w:rsidP="00190C28">
      <w:pPr>
        <w:pStyle w:val="a5"/>
        <w:ind w:right="154" w:firstLine="539"/>
        <w:jc w:val="both"/>
      </w:pPr>
      <w:r>
        <w:t>для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rPr>
          <w:b/>
        </w:rPr>
        <w:t>замещающей информации</w:t>
      </w:r>
      <w:r>
        <w:rPr>
          <w:vertAlign w:val="superscript"/>
        </w:rPr>
        <w:t>1</w:t>
      </w:r>
      <w:r>
        <w:t>;</w:t>
      </w:r>
    </w:p>
    <w:p w:rsidR="00190C28" w:rsidRDefault="00190C28" w:rsidP="00190C28">
      <w:pPr>
        <w:pStyle w:val="a5"/>
        <w:ind w:right="149" w:firstLine="539"/>
        <w:jc w:val="both"/>
      </w:pPr>
      <w:r>
        <w:t>начиная с 1-го дня второго расчетного периода объем производства 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rPr>
          <w:b/>
        </w:rPr>
        <w:t>замещающей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расчетных приборов</w:t>
      </w:r>
      <w:r>
        <w:rPr>
          <w:spacing w:val="2"/>
        </w:rPr>
        <w:t xml:space="preserve"> </w:t>
      </w:r>
      <w:r>
        <w:t>учета.</w:t>
      </w:r>
    </w:p>
    <w:p w:rsidR="00190C28" w:rsidRPr="00A57EFA" w:rsidRDefault="00190C28" w:rsidP="00190C28">
      <w:pPr>
        <w:pStyle w:val="a7"/>
        <w:numPr>
          <w:ilvl w:val="2"/>
          <w:numId w:val="5"/>
        </w:numPr>
        <w:tabs>
          <w:tab w:val="left" w:pos="1383"/>
        </w:tabs>
        <w:spacing w:before="66" w:line="237" w:lineRule="auto"/>
        <w:ind w:left="0" w:right="150" w:firstLine="539"/>
        <w:rPr>
          <w:sz w:val="24"/>
          <w:szCs w:val="24"/>
        </w:rPr>
      </w:pPr>
      <w:r w:rsidRPr="00A57EFA">
        <w:rPr>
          <w:b/>
          <w:sz w:val="24"/>
        </w:rPr>
        <w:t>В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случае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неисправности,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утраты,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истечения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срока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интервала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между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поверками расчетного прибора учета</w:t>
      </w:r>
      <w:r>
        <w:rPr>
          <w:sz w:val="24"/>
        </w:rPr>
        <w:t xml:space="preserve">, </w:t>
      </w:r>
      <w:r w:rsidRPr="00A57EFA">
        <w:rPr>
          <w:b/>
          <w:sz w:val="24"/>
        </w:rPr>
        <w:t>(п.</w:t>
      </w:r>
      <w:r>
        <w:rPr>
          <w:b/>
          <w:sz w:val="24"/>
        </w:rPr>
        <w:t xml:space="preserve"> </w:t>
      </w:r>
      <w:r w:rsidRPr="00A57EFA">
        <w:rPr>
          <w:b/>
          <w:sz w:val="24"/>
        </w:rPr>
        <w:t xml:space="preserve">181 ОПФРР) </w:t>
      </w:r>
      <w:r>
        <w:rPr>
          <w:sz w:val="24"/>
        </w:rPr>
        <w:t xml:space="preserve">который </w:t>
      </w:r>
      <w:r w:rsidRPr="00A57EFA">
        <w:rPr>
          <w:b/>
          <w:sz w:val="24"/>
        </w:rPr>
        <w:t>установлен в границах</w:t>
      </w:r>
      <w:r w:rsidRPr="00A57EFA">
        <w:rPr>
          <w:b/>
          <w:spacing w:val="-57"/>
          <w:sz w:val="24"/>
        </w:rPr>
        <w:t xml:space="preserve"> </w:t>
      </w:r>
      <w:r w:rsidRPr="00A57EFA">
        <w:rPr>
          <w:b/>
          <w:sz w:val="24"/>
        </w:rPr>
        <w:t>объектов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электросетевого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хозяйства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сетевой</w:t>
      </w:r>
      <w:r w:rsidRPr="00A57EFA">
        <w:rPr>
          <w:b/>
          <w:spacing w:val="1"/>
          <w:sz w:val="24"/>
        </w:rPr>
        <w:t xml:space="preserve"> </w:t>
      </w:r>
      <w:r w:rsidRPr="00A57EFA">
        <w:rPr>
          <w:b/>
          <w:sz w:val="24"/>
        </w:rPr>
        <w:t>организации</w:t>
      </w:r>
      <w:r w:rsidRPr="00A57EFA"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 w:rsidRPr="00A57EFA"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 w:rsidRPr="00A57EFA"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 w:rsidRPr="00A57EFA">
        <w:rPr>
          <w:spacing w:val="3"/>
          <w:sz w:val="24"/>
        </w:rPr>
        <w:t xml:space="preserve"> </w:t>
      </w:r>
      <w:r>
        <w:rPr>
          <w:sz w:val="24"/>
        </w:rPr>
        <w:t>(отпущенной</w:t>
      </w:r>
      <w:r w:rsidRPr="00A57EFA">
        <w:rPr>
          <w:spacing w:val="4"/>
          <w:sz w:val="24"/>
        </w:rPr>
        <w:t xml:space="preserve"> </w:t>
      </w:r>
      <w:r>
        <w:rPr>
          <w:sz w:val="24"/>
        </w:rPr>
        <w:t>из</w:t>
      </w:r>
      <w:r w:rsidRPr="00A57EFA"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 w:rsidRPr="00A57EFA">
        <w:rPr>
          <w:spacing w:val="3"/>
          <w:sz w:val="24"/>
        </w:rPr>
        <w:t xml:space="preserve"> </w:t>
      </w:r>
      <w:r>
        <w:rPr>
          <w:sz w:val="24"/>
        </w:rPr>
        <w:t>электросетевого</w:t>
      </w:r>
      <w:r w:rsidRPr="00A57EFA">
        <w:rPr>
          <w:spacing w:val="3"/>
          <w:sz w:val="24"/>
        </w:rPr>
        <w:t xml:space="preserve"> </w:t>
      </w:r>
      <w:r>
        <w:rPr>
          <w:sz w:val="24"/>
        </w:rPr>
        <w:t>хозяйства</w:t>
      </w:r>
      <w:r w:rsidRPr="00A57EFA">
        <w:rPr>
          <w:spacing w:val="3"/>
          <w:sz w:val="24"/>
        </w:rPr>
        <w:t xml:space="preserve"> </w:t>
      </w:r>
      <w:r>
        <w:rPr>
          <w:sz w:val="24"/>
        </w:rPr>
        <w:t>в</w:t>
      </w:r>
      <w:r w:rsidRPr="00A57EFA">
        <w:rPr>
          <w:spacing w:val="3"/>
          <w:sz w:val="24"/>
        </w:rPr>
        <w:t xml:space="preserve"> </w:t>
      </w:r>
      <w:r>
        <w:rPr>
          <w:sz w:val="24"/>
        </w:rPr>
        <w:t xml:space="preserve">объекты </w:t>
      </w:r>
      <w:r w:rsidRPr="00A57EFA">
        <w:rPr>
          <w:sz w:val="24"/>
          <w:szCs w:val="24"/>
        </w:rPr>
        <w:t>электросетевого хозяйства смежных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сетевых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организаций), и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отсутствия контрольного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прибора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учета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определение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объемов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электрической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энергии,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принятой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в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объекты</w:t>
      </w:r>
      <w:r w:rsidRPr="00A57EFA">
        <w:rPr>
          <w:spacing w:val="-57"/>
          <w:sz w:val="24"/>
          <w:szCs w:val="24"/>
        </w:rPr>
        <w:t xml:space="preserve"> </w:t>
      </w:r>
      <w:r w:rsidRPr="00A57EFA">
        <w:rPr>
          <w:sz w:val="24"/>
          <w:szCs w:val="24"/>
        </w:rPr>
        <w:t>электросетевого хозяйства (отпущенной из объектов электросетевого хозяйства в объекты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электросетевого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хозяйства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смежных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сетевых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организаций),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начиная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с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даты,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когда</w:t>
      </w:r>
      <w:r w:rsidRPr="00A57EFA">
        <w:rPr>
          <w:spacing w:val="1"/>
          <w:sz w:val="24"/>
          <w:szCs w:val="24"/>
        </w:rPr>
        <w:t xml:space="preserve"> </w:t>
      </w:r>
      <w:r w:rsidRPr="00A57EFA">
        <w:rPr>
          <w:sz w:val="24"/>
          <w:szCs w:val="24"/>
        </w:rPr>
        <w:t>наступили</w:t>
      </w:r>
      <w:r w:rsidRPr="00A57EFA">
        <w:rPr>
          <w:spacing w:val="2"/>
          <w:sz w:val="24"/>
          <w:szCs w:val="24"/>
        </w:rPr>
        <w:t xml:space="preserve"> </w:t>
      </w:r>
      <w:r w:rsidRPr="00A57EFA">
        <w:rPr>
          <w:sz w:val="24"/>
          <w:szCs w:val="24"/>
        </w:rPr>
        <w:t>указанные</w:t>
      </w:r>
      <w:r w:rsidRPr="00A57EFA">
        <w:rPr>
          <w:spacing w:val="-3"/>
          <w:sz w:val="24"/>
          <w:szCs w:val="24"/>
        </w:rPr>
        <w:t xml:space="preserve"> </w:t>
      </w:r>
      <w:r w:rsidRPr="00A57EFA">
        <w:rPr>
          <w:sz w:val="24"/>
          <w:szCs w:val="24"/>
        </w:rPr>
        <w:t>события, определяется</w:t>
      </w:r>
      <w:r w:rsidRPr="00A57EFA">
        <w:rPr>
          <w:spacing w:val="-1"/>
          <w:sz w:val="24"/>
          <w:szCs w:val="24"/>
        </w:rPr>
        <w:t xml:space="preserve"> </w:t>
      </w:r>
      <w:r w:rsidRPr="00A57EFA">
        <w:rPr>
          <w:sz w:val="24"/>
          <w:szCs w:val="24"/>
        </w:rPr>
        <w:t>следующим</w:t>
      </w:r>
      <w:r w:rsidRPr="00A57EFA">
        <w:rPr>
          <w:spacing w:val="-1"/>
          <w:sz w:val="24"/>
          <w:szCs w:val="24"/>
        </w:rPr>
        <w:t xml:space="preserve"> </w:t>
      </w:r>
      <w:r w:rsidRPr="00A57EFA">
        <w:rPr>
          <w:sz w:val="24"/>
          <w:szCs w:val="24"/>
        </w:rPr>
        <w:t>образом:</w:t>
      </w:r>
    </w:p>
    <w:p w:rsidR="00190C28" w:rsidRDefault="00190C28" w:rsidP="00190C28">
      <w:pPr>
        <w:pStyle w:val="a5"/>
        <w:spacing w:before="1"/>
        <w:ind w:right="146" w:firstLine="539"/>
        <w:jc w:val="both"/>
      </w:pPr>
      <w:r>
        <w:t>в течение первых 2 расчетных периодов - исходя из показаний расчетного прибора</w:t>
      </w:r>
      <w:r>
        <w:rPr>
          <w:spacing w:val="1"/>
        </w:rPr>
        <w:t xml:space="preserve"> </w:t>
      </w:r>
      <w:r>
        <w:lastRenderedPageBreak/>
        <w:t>учета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расчетного прибора учета составил менее одного года - исходя из показаний расчетного</w:t>
      </w:r>
      <w:r>
        <w:rPr>
          <w:spacing w:val="1"/>
        </w:rPr>
        <w:t xml:space="preserve"> </w:t>
      </w:r>
      <w:r>
        <w:t>прибора учета за</w:t>
      </w:r>
      <w:r>
        <w:rPr>
          <w:spacing w:val="-1"/>
        </w:rPr>
        <w:t xml:space="preserve"> </w:t>
      </w:r>
      <w:r>
        <w:t>предыдущий расчетный период;</w:t>
      </w:r>
    </w:p>
    <w:p w:rsidR="00190C28" w:rsidRDefault="00190C28" w:rsidP="00190C28">
      <w:pPr>
        <w:pStyle w:val="a5"/>
        <w:ind w:right="149" w:firstLine="539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57"/>
        </w:rPr>
        <w:t xml:space="preserve"> </w:t>
      </w:r>
      <w:r>
        <w:t>настоящим пунктом для случая непредставления показаний расчетного прибора учета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 при</w:t>
      </w:r>
      <w:r>
        <w:rPr>
          <w:spacing w:val="-1"/>
        </w:rPr>
        <w:t xml:space="preserve"> </w:t>
      </w:r>
      <w:r>
        <w:t>отсутствии контрольного</w:t>
      </w:r>
      <w:r>
        <w:rPr>
          <w:spacing w:val="-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учета.</w:t>
      </w: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299"/>
        </w:tabs>
        <w:ind w:right="147" w:firstLine="539"/>
        <w:rPr>
          <w:sz w:val="24"/>
        </w:rPr>
      </w:pPr>
      <w:r>
        <w:rPr>
          <w:b/>
          <w:sz w:val="24"/>
        </w:rPr>
        <w:t xml:space="preserve">При отсутствии прибора учета </w:t>
      </w:r>
      <w:r>
        <w:rPr>
          <w:sz w:val="24"/>
        </w:rPr>
        <w:t>в случаях, когда в соответствии с ОПФРР 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электросетевого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sz w:val="24"/>
        </w:rPr>
        <w:t xml:space="preserve">, и </w:t>
      </w:r>
      <w:r>
        <w:rPr>
          <w:b/>
          <w:sz w:val="24"/>
        </w:rPr>
        <w:t xml:space="preserve">при отсутствии контрольного прибора учета (п. 181 ОПФРР)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в объекты электросетевого хозяйства (отпущенной из объектов 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электрической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энергии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определяется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даты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порядке, предусмотренном настоящим пунктом для случая непредставления 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 прибора учета в установленные сроки при отсутствии контрольного 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190C28" w:rsidRDefault="00190C28" w:rsidP="00190C28">
      <w:pPr>
        <w:pStyle w:val="a7"/>
        <w:numPr>
          <w:ilvl w:val="2"/>
          <w:numId w:val="5"/>
        </w:numPr>
        <w:tabs>
          <w:tab w:val="left" w:pos="1299"/>
        </w:tabs>
        <w:spacing w:before="5"/>
        <w:ind w:right="144" w:firstLine="539"/>
        <w:rPr>
          <w:sz w:val="24"/>
        </w:rPr>
      </w:pPr>
      <w:r>
        <w:rPr>
          <w:b/>
          <w:sz w:val="24"/>
        </w:rPr>
        <w:t>При отсутствии приборов учета у потребителей, максимальная мощность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энергопринимающих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присоединении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(п. 185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ОПФРР)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 энергии рассчитывается сетевой организацией на основании 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(поставки)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 энергии (мощности) и (или) оказания услуг по передаче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(энергопринимающих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устройств)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совокупных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190C28" w:rsidRDefault="00190C28" w:rsidP="00190C28">
      <w:pPr>
        <w:pStyle w:val="a7"/>
        <w:numPr>
          <w:ilvl w:val="1"/>
          <w:numId w:val="5"/>
        </w:numPr>
        <w:tabs>
          <w:tab w:val="left" w:pos="1143"/>
        </w:tabs>
        <w:spacing w:line="276" w:lineRule="auto"/>
        <w:ind w:left="142" w:right="145" w:firstLine="539"/>
        <w:jc w:val="both"/>
        <w:rPr>
          <w:sz w:val="24"/>
        </w:rPr>
      </w:pPr>
      <w:r>
        <w:rPr>
          <w:b/>
          <w:sz w:val="24"/>
          <w:u w:val="thick"/>
        </w:rPr>
        <w:t>В случае снятия показаний приборов учета за период времени</w:t>
      </w:r>
      <w:r>
        <w:rPr>
          <w:b/>
          <w:sz w:val="24"/>
        </w:rPr>
        <w:t xml:space="preserve"> </w:t>
      </w:r>
      <w:r>
        <w:rPr>
          <w:sz w:val="24"/>
        </w:rPr>
        <w:t>(его часть)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(п. 183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ОПФРР)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предусмотренном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1.и</w:t>
      </w:r>
      <w:r>
        <w:rPr>
          <w:spacing w:val="-13"/>
          <w:sz w:val="24"/>
        </w:rPr>
        <w:t xml:space="preserve"> </w:t>
      </w:r>
      <w:r>
        <w:rPr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(пп. 179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181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ОПФРР)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объемом,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определенным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показаниям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объемом,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указанными пунктами порядке, учитывается равномерно по всем часам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сняты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показания.</w:t>
      </w:r>
    </w:p>
    <w:p w:rsidR="00190C28" w:rsidRDefault="00190C28" w:rsidP="00190C28">
      <w:pPr>
        <w:pStyle w:val="a7"/>
        <w:numPr>
          <w:ilvl w:val="1"/>
          <w:numId w:val="5"/>
        </w:numPr>
        <w:tabs>
          <w:tab w:val="left" w:pos="1285"/>
        </w:tabs>
        <w:spacing w:before="202"/>
        <w:ind w:left="142" w:right="145" w:firstLine="539"/>
        <w:jc w:val="both"/>
        <w:rPr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случае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истечения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интервала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между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поверками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измерительного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трансформатора</w:t>
      </w:r>
      <w:r>
        <w:rPr>
          <w:b/>
          <w:sz w:val="24"/>
        </w:rPr>
        <w:t xml:space="preserve"> (п. 184 ОПФРР)</w:t>
      </w:r>
      <w:r>
        <w:rPr>
          <w:sz w:val="24"/>
        </w:rPr>
        <w:t>, используемого для обеспечения коммерческого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(произведенную)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комплекс.</w:t>
      </w:r>
    </w:p>
    <w:p w:rsidR="00190C28" w:rsidRDefault="00190C28" w:rsidP="00190C28">
      <w:pPr>
        <w:pStyle w:val="a5"/>
        <w:ind w:right="150" w:firstLine="539"/>
        <w:jc w:val="both"/>
      </w:pPr>
      <w:r>
        <w:t>Если в соответствии с настоящим документом приобретение, установку, замену 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53"/>
        </w:rPr>
        <w:t xml:space="preserve"> </w:t>
      </w:r>
      <w:r>
        <w:t>такого</w:t>
      </w:r>
      <w:r>
        <w:rPr>
          <w:spacing w:val="55"/>
        </w:rPr>
        <w:t xml:space="preserve"> </w:t>
      </w:r>
      <w:r>
        <w:t>измерительного</w:t>
      </w:r>
      <w:r>
        <w:rPr>
          <w:spacing w:val="54"/>
        </w:rPr>
        <w:t xml:space="preserve"> </w:t>
      </w:r>
      <w:r>
        <w:t>трансформатора,</w:t>
      </w:r>
      <w:r>
        <w:rPr>
          <w:spacing w:val="54"/>
        </w:rPr>
        <w:t xml:space="preserve"> </w:t>
      </w:r>
      <w:r>
        <w:t>используемого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обеспечения</w:t>
      </w:r>
    </w:p>
    <w:p w:rsidR="00190C28" w:rsidRDefault="00190C28" w:rsidP="00190C28">
      <w:pPr>
        <w:pStyle w:val="a5"/>
        <w:spacing w:before="66"/>
        <w:ind w:right="151"/>
        <w:jc w:val="both"/>
      </w:pP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гарантирующий</w:t>
      </w:r>
      <w:r>
        <w:rPr>
          <w:spacing w:val="1"/>
        </w:rPr>
        <w:t xml:space="preserve"> </w:t>
      </w:r>
      <w:r>
        <w:t>поставщик,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(производства)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потребленную</w:t>
      </w:r>
      <w:r>
        <w:rPr>
          <w:spacing w:val="1"/>
        </w:rPr>
        <w:t xml:space="preserve"> </w:t>
      </w:r>
      <w:r>
        <w:t>(произведенную) электрическую энергию (мощность) и оказанные услуги по передаче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определяется в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190C28" w:rsidRDefault="00190C28" w:rsidP="00190C28">
      <w:pPr>
        <w:pStyle w:val="a5"/>
        <w:spacing w:before="1"/>
        <w:ind w:right="154" w:firstLine="539"/>
        <w:jc w:val="both"/>
      </w:pPr>
      <w:r>
        <w:t>для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rPr>
          <w:b/>
        </w:rPr>
        <w:t>замещающей информации</w:t>
      </w:r>
      <w:r>
        <w:rPr>
          <w:vertAlign w:val="superscript"/>
        </w:rPr>
        <w:t>1</w:t>
      </w:r>
      <w:r>
        <w:t>;</w:t>
      </w:r>
    </w:p>
    <w:p w:rsidR="00190C28" w:rsidRDefault="00190C28" w:rsidP="00190C28">
      <w:pPr>
        <w:pStyle w:val="a5"/>
        <w:ind w:right="145" w:firstLine="539"/>
        <w:jc w:val="both"/>
      </w:pPr>
      <w:r>
        <w:t>начиная с 1-го дня второго расчетного периода объем потребления 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соответствующий</w:t>
      </w:r>
      <w:r>
        <w:rPr>
          <w:spacing w:val="1"/>
        </w:rPr>
        <w:t xml:space="preserve"> </w:t>
      </w:r>
      <w:r>
        <w:t>измерительный</w:t>
      </w:r>
      <w:r>
        <w:rPr>
          <w:spacing w:val="1"/>
        </w:rPr>
        <w:t xml:space="preserve"> </w:t>
      </w:r>
      <w:r>
        <w:t>комплекс, и</w:t>
      </w:r>
      <w:r>
        <w:rPr>
          <w:spacing w:val="1"/>
        </w:rPr>
        <w:t xml:space="preserve"> </w:t>
      </w:r>
      <w:r>
        <w:t>умножается на коэффициент</w:t>
      </w:r>
      <w:r>
        <w:rPr>
          <w:spacing w:val="1"/>
        </w:rPr>
        <w:t xml:space="preserve"> </w:t>
      </w:r>
      <w:r>
        <w:t>1,5, объем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прибора</w:t>
      </w:r>
      <w:r>
        <w:rPr>
          <w:spacing w:val="-57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измерительный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0,5.</w:t>
      </w:r>
    </w:p>
    <w:p w:rsidR="00190C28" w:rsidRDefault="00190C28" w:rsidP="00190C28">
      <w:pPr>
        <w:pStyle w:val="4"/>
        <w:numPr>
          <w:ilvl w:val="1"/>
          <w:numId w:val="5"/>
        </w:numPr>
        <w:tabs>
          <w:tab w:val="left" w:pos="1189"/>
        </w:tabs>
        <w:spacing w:before="5"/>
        <w:ind w:left="142" w:right="150" w:firstLine="539"/>
        <w:jc w:val="left"/>
        <w:rPr>
          <w:u w:val="none"/>
        </w:rPr>
      </w:pPr>
      <w:r>
        <w:rPr>
          <w:u w:val="thick"/>
        </w:rPr>
        <w:t>Расчетные</w:t>
      </w:r>
      <w:r>
        <w:rPr>
          <w:spacing w:val="21"/>
          <w:u w:val="thick"/>
        </w:rPr>
        <w:t xml:space="preserve"> </w:t>
      </w:r>
      <w:r>
        <w:rPr>
          <w:u w:val="thick"/>
        </w:rPr>
        <w:t>способы</w:t>
      </w:r>
      <w:r>
        <w:rPr>
          <w:spacing w:val="22"/>
          <w:u w:val="thick"/>
        </w:rPr>
        <w:t xml:space="preserve"> </w:t>
      </w:r>
      <w:r>
        <w:rPr>
          <w:u w:val="thick"/>
        </w:rPr>
        <w:t>объемов</w:t>
      </w:r>
      <w:r>
        <w:rPr>
          <w:spacing w:val="24"/>
          <w:u w:val="thick"/>
        </w:rPr>
        <w:t xml:space="preserve"> </w:t>
      </w:r>
      <w:r>
        <w:rPr>
          <w:u w:val="thick"/>
        </w:rPr>
        <w:t>безучетного</w:t>
      </w:r>
      <w:r>
        <w:rPr>
          <w:spacing w:val="22"/>
          <w:u w:val="thick"/>
        </w:rPr>
        <w:t xml:space="preserve"> </w:t>
      </w:r>
      <w:r>
        <w:rPr>
          <w:u w:val="thick"/>
        </w:rPr>
        <w:t>и</w:t>
      </w:r>
      <w:r>
        <w:rPr>
          <w:spacing w:val="23"/>
          <w:u w:val="thick"/>
        </w:rPr>
        <w:t xml:space="preserve"> </w:t>
      </w:r>
      <w:r>
        <w:rPr>
          <w:u w:val="thick"/>
        </w:rPr>
        <w:t>бездоговорного</w:t>
      </w:r>
      <w:r>
        <w:rPr>
          <w:spacing w:val="22"/>
          <w:u w:val="thick"/>
        </w:rPr>
        <w:t xml:space="preserve"> </w:t>
      </w:r>
      <w:r>
        <w:rPr>
          <w:u w:val="thick"/>
        </w:rPr>
        <w:t>потребления</w:t>
      </w:r>
      <w:r>
        <w:rPr>
          <w:spacing w:val="-57"/>
          <w:u w:val="none"/>
        </w:rPr>
        <w:t xml:space="preserve"> </w:t>
      </w:r>
      <w:r>
        <w:rPr>
          <w:u w:val="thick"/>
        </w:rPr>
        <w:t>электрической</w:t>
      </w:r>
      <w:r>
        <w:rPr>
          <w:spacing w:val="-1"/>
          <w:u w:val="thick"/>
        </w:rPr>
        <w:t xml:space="preserve"> </w:t>
      </w:r>
      <w:r>
        <w:rPr>
          <w:u w:val="thick"/>
        </w:rPr>
        <w:t>энергии.</w:t>
      </w:r>
    </w:p>
    <w:p w:rsidR="00190C28" w:rsidRDefault="00190C28" w:rsidP="00190C28">
      <w:pPr>
        <w:pStyle w:val="a7"/>
        <w:numPr>
          <w:ilvl w:val="2"/>
          <w:numId w:val="4"/>
        </w:numPr>
        <w:tabs>
          <w:tab w:val="left" w:pos="1289"/>
        </w:tabs>
        <w:ind w:right="142" w:firstLine="539"/>
        <w:rPr>
          <w:sz w:val="24"/>
        </w:rPr>
      </w:pPr>
      <w:r>
        <w:rPr>
          <w:b/>
          <w:sz w:val="24"/>
          <w:u w:val="thick"/>
        </w:rPr>
        <w:t>При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выявлении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бездоговорного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(п. 2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постановлением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РФ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04.05.2012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442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ОПФРР))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т.е.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самовольного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подключения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энергопринимающих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устройств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электрической энергии в отсутствие заключенного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обеспечивающего продажу электрической энергии (мощности) на розничных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рынках, кроме случаев потребления электрической энергии в отсутствие такого договора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2 месяцев с даты, установленной для принятия гарантирующим поставщиком на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приостановления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электрической энергии (мощности) на розничных рынках, в связи с введением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Правилами </w:t>
        </w:r>
      </w:hyperlink>
      <w:r>
        <w:rPr>
          <w:sz w:val="24"/>
        </w:rPr>
        <w:t>полного и (или) частичного ограничения режима потребления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ОПФРР.</w:t>
      </w:r>
    </w:p>
    <w:p w:rsidR="00190C28" w:rsidRDefault="00190C28" w:rsidP="00190C28">
      <w:pPr>
        <w:pStyle w:val="a5"/>
        <w:ind w:right="151" w:firstLine="539"/>
        <w:jc w:val="both"/>
      </w:pPr>
      <w:r>
        <w:t>Объем бездоговорного потребления электрической энергии определяется исходя из</w:t>
      </w:r>
      <w:r>
        <w:rPr>
          <w:spacing w:val="1"/>
        </w:rPr>
        <w:t xml:space="preserve"> </w:t>
      </w:r>
      <w:r>
        <w:t>величины допустимой длительной токовой нагрузки каждого вводного провода (кабеля)</w:t>
      </w:r>
      <w:r>
        <w:rPr>
          <w:spacing w:val="1"/>
        </w:rPr>
        <w:t xml:space="preserve"> </w:t>
      </w:r>
      <w:r>
        <w:t>(п. 189 ОПФРР) за период времени, в течение которого осуществлялось бездоговорное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энергии, 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формулам:</w:t>
      </w:r>
    </w:p>
    <w:p w:rsidR="00190C28" w:rsidRDefault="00190C28" w:rsidP="00190C28">
      <w:pPr>
        <w:pStyle w:val="a5"/>
        <w:spacing w:before="8"/>
        <w:ind w:left="0"/>
        <w:rPr>
          <w:sz w:val="23"/>
        </w:rPr>
      </w:pPr>
    </w:p>
    <w:p w:rsidR="00190C28" w:rsidRDefault="00190C28" w:rsidP="00190C28">
      <w:pPr>
        <w:pStyle w:val="a5"/>
        <w:ind w:left="681"/>
        <w:sectPr w:rsidR="00190C28">
          <w:pgSz w:w="11910" w:h="16840"/>
          <w:pgMar w:top="1040" w:right="700" w:bottom="280" w:left="1560" w:header="720" w:footer="720" w:gutter="0"/>
          <w:cols w:space="720"/>
        </w:sectPr>
      </w:pPr>
      <w:r>
        <w:t>для</w:t>
      </w:r>
      <w:r>
        <w:rPr>
          <w:spacing w:val="-2"/>
        </w:rPr>
        <w:t xml:space="preserve"> </w:t>
      </w:r>
      <w:r>
        <w:t>однофазного</w:t>
      </w:r>
      <w:r>
        <w:rPr>
          <w:spacing w:val="-1"/>
        </w:rPr>
        <w:t xml:space="preserve"> </w:t>
      </w:r>
      <w:r>
        <w:t>ввода:</w:t>
      </w:r>
    </w:p>
    <w:p w:rsidR="00190C28" w:rsidRDefault="00190C28" w:rsidP="00190C28">
      <w:pPr>
        <w:pStyle w:val="2"/>
        <w:spacing w:before="60" w:line="466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A35E13" wp14:editId="365CBAD9">
                <wp:simplePos x="0" y="0"/>
                <wp:positionH relativeFrom="page">
                  <wp:posOffset>1767840</wp:posOffset>
                </wp:positionH>
                <wp:positionV relativeFrom="paragraph">
                  <wp:posOffset>307975</wp:posOffset>
                </wp:positionV>
                <wp:extent cx="1875790" cy="0"/>
                <wp:effectExtent l="5715" t="11430" r="13970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E202" id="Прямая соединительная линия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2pt,24.25pt" to="28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" strokeweight=".25839mm">
                <w10:wrap anchorx="page"/>
              </v:line>
            </w:pict>
          </mc:Fallback>
        </mc:AlternateContent>
      </w:r>
      <w:r>
        <w:rPr>
          <w:spacing w:val="-4"/>
        </w:rPr>
        <w:t>W=</w:t>
      </w:r>
      <w:r>
        <w:rPr>
          <w:spacing w:val="-15"/>
        </w:rPr>
        <w:t xml:space="preserve"> </w:t>
      </w:r>
      <w:r>
        <w:rPr>
          <w:spacing w:val="-4"/>
          <w:position w:val="22"/>
        </w:rPr>
        <w:t>I</w:t>
      </w:r>
    </w:p>
    <w:p w:rsidR="00190C28" w:rsidRDefault="00190C28" w:rsidP="00190C28">
      <w:pPr>
        <w:spacing w:before="35"/>
        <w:ind w:left="-27"/>
        <w:rPr>
          <w:sz w:val="17"/>
        </w:rPr>
      </w:pPr>
      <w:r>
        <w:br w:type="column"/>
      </w:r>
      <w:r>
        <w:rPr>
          <w:spacing w:val="-3"/>
          <w:w w:val="105"/>
          <w:sz w:val="17"/>
        </w:rPr>
        <w:lastRenderedPageBreak/>
        <w:t>доп.дл.</w:t>
      </w:r>
      <w:r>
        <w:rPr>
          <w:spacing w:val="21"/>
          <w:w w:val="105"/>
          <w:sz w:val="17"/>
        </w:rPr>
        <w:t xml:space="preserve"> </w:t>
      </w:r>
      <w:r>
        <w:rPr>
          <w:rFonts w:ascii="Symbol" w:hAnsi="Symbol"/>
          <w:spacing w:val="-3"/>
          <w:w w:val="105"/>
          <w:position w:val="8"/>
          <w:sz w:val="30"/>
        </w:rPr>
        <w:t></w:t>
      </w:r>
      <w:r>
        <w:rPr>
          <w:spacing w:val="-30"/>
          <w:w w:val="105"/>
          <w:position w:val="8"/>
          <w:sz w:val="30"/>
        </w:rPr>
        <w:t xml:space="preserve"> </w:t>
      </w:r>
      <w:r>
        <w:rPr>
          <w:spacing w:val="-3"/>
          <w:w w:val="105"/>
          <w:position w:val="8"/>
          <w:sz w:val="30"/>
        </w:rPr>
        <w:t>U</w:t>
      </w:r>
      <w:r>
        <w:rPr>
          <w:spacing w:val="-3"/>
          <w:w w:val="105"/>
          <w:sz w:val="17"/>
        </w:rPr>
        <w:t>ф.ном.</w:t>
      </w:r>
    </w:p>
    <w:p w:rsidR="00190C28" w:rsidRDefault="00190C28" w:rsidP="00190C28">
      <w:pPr>
        <w:spacing w:before="17"/>
        <w:ind w:left="23"/>
        <w:rPr>
          <w:sz w:val="30"/>
        </w:rPr>
      </w:pPr>
      <w:r>
        <w:br w:type="column"/>
      </w:r>
      <w:r>
        <w:rPr>
          <w:rFonts w:ascii="Symbol" w:hAnsi="Symbol"/>
          <w:sz w:val="30"/>
        </w:rPr>
        <w:lastRenderedPageBreak/>
        <w:t></w:t>
      </w:r>
      <w:r>
        <w:rPr>
          <w:sz w:val="30"/>
        </w:rPr>
        <w:t>cos</w:t>
      </w:r>
      <w:r>
        <w:rPr>
          <w:rFonts w:ascii="Symbol" w:hAnsi="Symbol"/>
          <w:i/>
          <w:sz w:val="32"/>
        </w:rPr>
        <w:t></w:t>
      </w:r>
      <w:r>
        <w:rPr>
          <w:i/>
          <w:spacing w:val="33"/>
          <w:sz w:val="32"/>
        </w:rPr>
        <w:t xml:space="preserve"> </w:t>
      </w:r>
      <w:r>
        <w:rPr>
          <w:rFonts w:ascii="Symbol" w:hAnsi="Symbol"/>
          <w:spacing w:val="9"/>
          <w:sz w:val="30"/>
        </w:rPr>
        <w:t></w:t>
      </w:r>
      <w:r>
        <w:rPr>
          <w:spacing w:val="9"/>
          <w:sz w:val="30"/>
        </w:rPr>
        <w:t>T</w:t>
      </w:r>
      <w:r>
        <w:rPr>
          <w:spacing w:val="9"/>
          <w:sz w:val="30"/>
          <w:vertAlign w:val="superscript"/>
        </w:rPr>
        <w:t>бд</w:t>
      </w:r>
    </w:p>
    <w:p w:rsidR="00190C28" w:rsidRDefault="00190C28" w:rsidP="00190C28">
      <w:pPr>
        <w:rPr>
          <w:sz w:val="30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num="3" w:space="720" w:equalWidth="0">
            <w:col w:w="1348" w:space="40"/>
            <w:col w:w="1417" w:space="39"/>
            <w:col w:w="6806"/>
          </w:cols>
        </w:sectPr>
      </w:pPr>
    </w:p>
    <w:p w:rsidR="00190C28" w:rsidRDefault="00190C28" w:rsidP="00190C28">
      <w:pPr>
        <w:pStyle w:val="2"/>
        <w:tabs>
          <w:tab w:val="left" w:pos="4251"/>
        </w:tabs>
        <w:spacing w:line="401" w:lineRule="exact"/>
        <w:ind w:left="2388"/>
        <w:rPr>
          <w:sz w:val="24"/>
        </w:rPr>
      </w:pPr>
      <w:r>
        <w:lastRenderedPageBreak/>
        <w:t>1000</w:t>
      </w:r>
      <w:r>
        <w:tab/>
      </w:r>
      <w:r>
        <w:rPr>
          <w:position w:val="-7"/>
          <w:sz w:val="24"/>
        </w:rPr>
        <w:t>,</w:t>
      </w:r>
    </w:p>
    <w:p w:rsidR="00190C28" w:rsidRDefault="00190C28" w:rsidP="00190C28">
      <w:pPr>
        <w:pStyle w:val="a5"/>
        <w:spacing w:before="9"/>
        <w:ind w:left="0"/>
        <w:rPr>
          <w:sz w:val="15"/>
        </w:rPr>
      </w:pPr>
    </w:p>
    <w:p w:rsidR="00190C28" w:rsidRDefault="00190C28" w:rsidP="00190C28">
      <w:pPr>
        <w:pStyle w:val="a5"/>
        <w:spacing w:before="90"/>
        <w:ind w:left="681"/>
      </w:pPr>
      <w:r>
        <w:t>для</w:t>
      </w:r>
      <w:r>
        <w:rPr>
          <w:spacing w:val="-2"/>
        </w:rPr>
        <w:t xml:space="preserve"> </w:t>
      </w:r>
      <w:r>
        <w:t>трехфазного</w:t>
      </w:r>
      <w:r>
        <w:rPr>
          <w:spacing w:val="-1"/>
        </w:rPr>
        <w:t xml:space="preserve"> </w:t>
      </w:r>
      <w:r>
        <w:t>ввода:</w:t>
      </w:r>
    </w:p>
    <w:p w:rsidR="00190C28" w:rsidRDefault="00190C28" w:rsidP="00190C28">
      <w:pPr>
        <w:pStyle w:val="a5"/>
        <w:spacing w:before="9"/>
        <w:ind w:left="0"/>
        <w:rPr>
          <w:sz w:val="16"/>
        </w:rPr>
      </w:pPr>
    </w:p>
    <w:p w:rsidR="00190C28" w:rsidRDefault="00190C28" w:rsidP="00190C28">
      <w:pPr>
        <w:rPr>
          <w:sz w:val="16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2"/>
        <w:spacing w:before="119" w:line="305" w:lineRule="exact"/>
        <w:ind w:left="1236"/>
      </w:pPr>
      <w:r>
        <w:rPr>
          <w:spacing w:val="6"/>
        </w:rPr>
        <w:lastRenderedPageBreak/>
        <w:t>3</w:t>
      </w:r>
      <w:r>
        <w:rPr>
          <w:rFonts w:ascii="Symbol" w:hAnsi="Symbol"/>
          <w:spacing w:val="6"/>
        </w:rPr>
        <w:t></w:t>
      </w:r>
      <w:r>
        <w:rPr>
          <w:spacing w:val="-34"/>
        </w:rPr>
        <w:t xml:space="preserve"> </w:t>
      </w:r>
      <w:r>
        <w:t>I</w:t>
      </w:r>
    </w:p>
    <w:p w:rsidR="00190C28" w:rsidRDefault="00190C28" w:rsidP="00190C28">
      <w:pPr>
        <w:spacing w:line="283" w:lineRule="exact"/>
        <w:ind w:left="727"/>
        <w:rPr>
          <w:sz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D64C" wp14:editId="1CC1F5AE">
                <wp:simplePos x="0" y="0"/>
                <wp:positionH relativeFrom="page">
                  <wp:posOffset>1767840</wp:posOffset>
                </wp:positionH>
                <wp:positionV relativeFrom="paragraph">
                  <wp:posOffset>90805</wp:posOffset>
                </wp:positionV>
                <wp:extent cx="2058035" cy="0"/>
                <wp:effectExtent l="5715" t="7620" r="12700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B0B3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2pt,7.15pt" to="30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" strokeweight=".25839mm">
                <w10:wrap anchorx="page"/>
              </v:line>
            </w:pict>
          </mc:Fallback>
        </mc:AlternateContent>
      </w:r>
      <w:r>
        <w:rPr>
          <w:w w:val="105"/>
          <w:sz w:val="30"/>
        </w:rPr>
        <w:t>W=</w:t>
      </w:r>
    </w:p>
    <w:p w:rsidR="00190C28" w:rsidRDefault="00190C28" w:rsidP="00190C28">
      <w:pPr>
        <w:spacing w:before="118"/>
        <w:ind w:left="-27"/>
        <w:rPr>
          <w:sz w:val="17"/>
        </w:rPr>
      </w:pPr>
      <w:r>
        <w:br w:type="column"/>
      </w:r>
      <w:r>
        <w:rPr>
          <w:spacing w:val="-2"/>
          <w:w w:val="105"/>
          <w:sz w:val="17"/>
        </w:rPr>
        <w:lastRenderedPageBreak/>
        <w:t>доп.дл.</w:t>
      </w:r>
      <w:r>
        <w:rPr>
          <w:spacing w:val="20"/>
          <w:w w:val="105"/>
          <w:sz w:val="17"/>
        </w:rPr>
        <w:t xml:space="preserve"> </w:t>
      </w:r>
      <w:r>
        <w:rPr>
          <w:rFonts w:ascii="Symbol" w:hAnsi="Symbol"/>
          <w:spacing w:val="-2"/>
          <w:w w:val="105"/>
          <w:position w:val="8"/>
          <w:sz w:val="30"/>
        </w:rPr>
        <w:t></w:t>
      </w:r>
      <w:r>
        <w:rPr>
          <w:spacing w:val="-31"/>
          <w:w w:val="105"/>
          <w:position w:val="8"/>
          <w:sz w:val="30"/>
        </w:rPr>
        <w:t xml:space="preserve"> </w:t>
      </w:r>
      <w:r>
        <w:rPr>
          <w:spacing w:val="-2"/>
          <w:w w:val="105"/>
          <w:position w:val="8"/>
          <w:sz w:val="30"/>
        </w:rPr>
        <w:t>U</w:t>
      </w:r>
      <w:r>
        <w:rPr>
          <w:spacing w:val="-2"/>
          <w:w w:val="105"/>
          <w:sz w:val="17"/>
        </w:rPr>
        <w:t>ф.ном.</w:t>
      </w:r>
    </w:p>
    <w:p w:rsidR="00190C28" w:rsidRDefault="00190C28" w:rsidP="00190C28">
      <w:pPr>
        <w:pStyle w:val="2"/>
        <w:spacing w:before="61"/>
        <w:ind w:left="857"/>
      </w:pPr>
      <w:r>
        <w:t>1000</w:t>
      </w:r>
    </w:p>
    <w:p w:rsidR="00190C28" w:rsidRDefault="00190C28" w:rsidP="00190C28">
      <w:pPr>
        <w:spacing w:before="99"/>
        <w:ind w:left="-23"/>
        <w:rPr>
          <w:sz w:val="30"/>
        </w:rPr>
      </w:pPr>
      <w:r>
        <w:br w:type="column"/>
      </w:r>
      <w:r>
        <w:rPr>
          <w:rFonts w:ascii="Symbol" w:hAnsi="Symbol"/>
          <w:sz w:val="30"/>
        </w:rPr>
        <w:lastRenderedPageBreak/>
        <w:t></w:t>
      </w:r>
      <w:r>
        <w:rPr>
          <w:sz w:val="30"/>
        </w:rPr>
        <w:t>cos</w:t>
      </w:r>
      <w:r>
        <w:rPr>
          <w:rFonts w:ascii="Symbol" w:hAnsi="Symbol"/>
          <w:i/>
          <w:sz w:val="32"/>
        </w:rPr>
        <w:t></w:t>
      </w:r>
      <w:r>
        <w:rPr>
          <w:i/>
          <w:spacing w:val="31"/>
          <w:sz w:val="32"/>
        </w:rPr>
        <w:t xml:space="preserve"> </w:t>
      </w:r>
      <w:r>
        <w:rPr>
          <w:rFonts w:ascii="Symbol" w:hAnsi="Symbol"/>
          <w:spacing w:val="9"/>
          <w:sz w:val="30"/>
        </w:rPr>
        <w:t></w:t>
      </w:r>
      <w:r>
        <w:rPr>
          <w:spacing w:val="9"/>
          <w:sz w:val="30"/>
        </w:rPr>
        <w:t>T</w:t>
      </w:r>
      <w:r>
        <w:rPr>
          <w:spacing w:val="9"/>
          <w:sz w:val="30"/>
          <w:vertAlign w:val="superscript"/>
        </w:rPr>
        <w:t>бд</w:t>
      </w:r>
    </w:p>
    <w:p w:rsidR="00190C28" w:rsidRDefault="00190C28" w:rsidP="00190C28">
      <w:pPr>
        <w:pStyle w:val="a5"/>
        <w:spacing w:before="240"/>
        <w:ind w:left="1375"/>
      </w:pPr>
      <w:r>
        <w:t>,</w:t>
      </w:r>
    </w:p>
    <w:p w:rsidR="00190C28" w:rsidRDefault="00190C28" w:rsidP="00190C28">
      <w:pPr>
        <w:sectPr w:rsidR="00190C28">
          <w:type w:val="continuous"/>
          <w:pgSz w:w="11910" w:h="16840"/>
          <w:pgMar w:top="1040" w:right="700" w:bottom="280" w:left="1560" w:header="720" w:footer="720" w:gutter="0"/>
          <w:cols w:num="3" w:space="720" w:equalWidth="0">
            <w:col w:w="1636" w:space="40"/>
            <w:col w:w="1461" w:space="39"/>
            <w:col w:w="6474"/>
          </w:cols>
        </w:sectPr>
      </w:pPr>
    </w:p>
    <w:p w:rsidR="00190C28" w:rsidRDefault="00190C28" w:rsidP="00190C28">
      <w:pPr>
        <w:pStyle w:val="a5"/>
        <w:spacing w:before="11"/>
        <w:ind w:left="0"/>
        <w:rPr>
          <w:sz w:val="15"/>
        </w:rPr>
      </w:pPr>
    </w:p>
    <w:p w:rsidR="00190C28" w:rsidRDefault="00190C28" w:rsidP="00190C28">
      <w:pPr>
        <w:rPr>
          <w:sz w:val="15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5"/>
        <w:spacing w:before="90"/>
        <w:ind w:left="681"/>
      </w:pPr>
      <w:r>
        <w:rPr>
          <w:spacing w:val="-1"/>
        </w:rPr>
        <w:lastRenderedPageBreak/>
        <w:t>Где:</w:t>
      </w:r>
    </w:p>
    <w:p w:rsidR="00190C28" w:rsidRDefault="00190C28" w:rsidP="00190C28">
      <w:pPr>
        <w:spacing w:before="29"/>
        <w:ind w:left="771"/>
        <w:rPr>
          <w:sz w:val="14"/>
        </w:rPr>
      </w:pPr>
      <w:r>
        <w:rPr>
          <w:position w:val="-10"/>
          <w:sz w:val="24"/>
        </w:rPr>
        <w:t>T</w:t>
      </w:r>
      <w:r>
        <w:rPr>
          <w:sz w:val="14"/>
        </w:rPr>
        <w:t>бд</w:t>
      </w:r>
    </w:p>
    <w:p w:rsidR="00190C28" w:rsidRDefault="00190C28" w:rsidP="00190C28">
      <w:pPr>
        <w:pStyle w:val="a5"/>
        <w:spacing w:before="5"/>
        <w:ind w:left="0"/>
        <w:rPr>
          <w:sz w:val="38"/>
        </w:rPr>
      </w:pPr>
      <w:r>
        <w:br w:type="column"/>
      </w:r>
    </w:p>
    <w:p w:rsidR="00190C28" w:rsidRDefault="00190C28" w:rsidP="00190C28">
      <w:pPr>
        <w:pStyle w:val="a7"/>
        <w:numPr>
          <w:ilvl w:val="0"/>
          <w:numId w:val="3"/>
        </w:numPr>
        <w:tabs>
          <w:tab w:val="left" w:pos="399"/>
          <w:tab w:val="left" w:pos="400"/>
        </w:tabs>
        <w:spacing w:before="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53"/>
          <w:sz w:val="24"/>
        </w:rPr>
        <w:t xml:space="preserve"> </w:t>
      </w:r>
      <w:r>
        <w:rPr>
          <w:sz w:val="24"/>
        </w:rPr>
        <w:t>часов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п.</w:t>
      </w:r>
      <w:r>
        <w:rPr>
          <w:spacing w:val="52"/>
          <w:sz w:val="24"/>
        </w:rPr>
        <w:t xml:space="preserve"> </w:t>
      </w:r>
      <w:r>
        <w:rPr>
          <w:sz w:val="24"/>
        </w:rPr>
        <w:t>189</w:t>
      </w:r>
      <w:r>
        <w:rPr>
          <w:spacing w:val="52"/>
          <w:sz w:val="24"/>
        </w:rPr>
        <w:t xml:space="preserve"> </w:t>
      </w:r>
      <w:r>
        <w:rPr>
          <w:sz w:val="24"/>
        </w:rPr>
        <w:t>ОПФРР</w:t>
      </w:r>
    </w:p>
    <w:p w:rsidR="00190C28" w:rsidRDefault="00190C28" w:rsidP="00190C28">
      <w:pPr>
        <w:rPr>
          <w:sz w:val="24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1116" w:space="40"/>
            <w:col w:w="8494"/>
          </w:cols>
        </w:sectPr>
      </w:pPr>
    </w:p>
    <w:p w:rsidR="00190C28" w:rsidRDefault="00190C28" w:rsidP="00190C28">
      <w:pPr>
        <w:pStyle w:val="a5"/>
      </w:pPr>
      <w:r>
        <w:lastRenderedPageBreak/>
        <w:t>периоде</w:t>
      </w:r>
      <w:r>
        <w:rPr>
          <w:spacing w:val="24"/>
        </w:rPr>
        <w:t xml:space="preserve"> </w:t>
      </w:r>
      <w:r>
        <w:t>времени,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которого</w:t>
      </w:r>
      <w:r>
        <w:rPr>
          <w:spacing w:val="26"/>
        </w:rPr>
        <w:t xml:space="preserve"> </w:t>
      </w:r>
      <w:r>
        <w:t>осуществлялось</w:t>
      </w:r>
      <w:r>
        <w:rPr>
          <w:spacing w:val="27"/>
        </w:rPr>
        <w:t xml:space="preserve"> </w:t>
      </w:r>
      <w:r>
        <w:t>бездоговорное</w:t>
      </w:r>
      <w:r>
        <w:rPr>
          <w:spacing w:val="24"/>
        </w:rPr>
        <w:t xml:space="preserve"> </w:t>
      </w:r>
      <w:r>
        <w:t>потребление,</w:t>
      </w:r>
      <w:r>
        <w:rPr>
          <w:spacing w:val="26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8 760 часов, ч.</w:t>
      </w:r>
    </w:p>
    <w:p w:rsidR="00190C28" w:rsidRDefault="00190C28" w:rsidP="00190C28">
      <w:pPr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spacing w:before="23"/>
        <w:ind w:left="717"/>
        <w:rPr>
          <w:sz w:val="14"/>
        </w:rPr>
      </w:pPr>
      <w:r>
        <w:rPr>
          <w:position w:val="6"/>
          <w:sz w:val="24"/>
        </w:rPr>
        <w:lastRenderedPageBreak/>
        <w:t>I</w:t>
      </w:r>
      <w:r>
        <w:rPr>
          <w:sz w:val="14"/>
        </w:rPr>
        <w:t>доп.дл.</w:t>
      </w:r>
    </w:p>
    <w:p w:rsidR="00190C28" w:rsidRPr="000A2DE2" w:rsidRDefault="00190C28" w:rsidP="00190C28">
      <w:pPr>
        <w:pStyle w:val="a7"/>
        <w:tabs>
          <w:tab w:val="left" w:pos="210"/>
        </w:tabs>
        <w:spacing w:before="137"/>
        <w:ind w:left="209" w:firstLine="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допустимая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токовая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-4"/>
          <w:sz w:val="24"/>
        </w:rPr>
        <w:t xml:space="preserve"> </w:t>
      </w:r>
      <w:r>
        <w:rPr>
          <w:sz w:val="24"/>
        </w:rPr>
        <w:t>(кабеля),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;</w:t>
      </w:r>
      <w:r w:rsidRPr="000A2DE2">
        <w:rPr>
          <w:sz w:val="24"/>
        </w:rPr>
        <w:t xml:space="preserve">                  </w:t>
      </w:r>
    </w:p>
    <w:p w:rsidR="00190C28" w:rsidRDefault="00190C28" w:rsidP="00190C28">
      <w:pPr>
        <w:rPr>
          <w:sz w:val="24"/>
        </w:rPr>
      </w:pPr>
    </w:p>
    <w:p w:rsidR="00190C28" w:rsidRDefault="00190C28" w:rsidP="00190C28">
      <w:pPr>
        <w:rPr>
          <w:sz w:val="24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1233" w:space="40"/>
            <w:col w:w="8377"/>
          </w:cols>
        </w:sectPr>
      </w:pPr>
    </w:p>
    <w:p w:rsidR="00190C28" w:rsidRDefault="00190C28" w:rsidP="00190C28">
      <w:pPr>
        <w:spacing w:before="79"/>
        <w:ind w:left="720"/>
        <w:rPr>
          <w:sz w:val="13"/>
        </w:rPr>
      </w:pPr>
      <w:r>
        <w:rPr>
          <w:w w:val="105"/>
          <w:position w:val="6"/>
          <w:sz w:val="23"/>
        </w:rPr>
        <w:lastRenderedPageBreak/>
        <w:t>U</w:t>
      </w:r>
      <w:r>
        <w:rPr>
          <w:w w:val="105"/>
          <w:sz w:val="13"/>
        </w:rPr>
        <w:t>ф.ном.</w:t>
      </w:r>
    </w:p>
    <w:p w:rsidR="00190C28" w:rsidRDefault="00190C28" w:rsidP="00190C28">
      <w:pPr>
        <w:spacing w:before="20"/>
        <w:ind w:left="712"/>
        <w:rPr>
          <w:rFonts w:ascii="Symbol" w:hAnsi="Symbol"/>
          <w:i/>
          <w:sz w:val="26"/>
        </w:rPr>
      </w:pPr>
      <w:r>
        <w:rPr>
          <w:sz w:val="25"/>
        </w:rPr>
        <w:t>cos</w:t>
      </w:r>
      <w:r>
        <w:rPr>
          <w:rFonts w:ascii="Symbol" w:hAnsi="Symbol"/>
          <w:i/>
          <w:sz w:val="26"/>
        </w:rPr>
        <w:t></w:t>
      </w:r>
    </w:p>
    <w:p w:rsidR="00190C28" w:rsidRDefault="00190C28" w:rsidP="00190C28">
      <w:pPr>
        <w:pStyle w:val="a7"/>
        <w:numPr>
          <w:ilvl w:val="0"/>
          <w:numId w:val="3"/>
        </w:numPr>
        <w:tabs>
          <w:tab w:val="left" w:pos="205"/>
        </w:tabs>
        <w:spacing w:before="214"/>
        <w:ind w:left="204" w:hanging="14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номинальное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фазное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кВ;</w:t>
      </w:r>
    </w:p>
    <w:p w:rsidR="00190C28" w:rsidRDefault="00190C28" w:rsidP="00190C28">
      <w:pPr>
        <w:pStyle w:val="a5"/>
        <w:spacing w:before="48"/>
        <w:ind w:left="-26"/>
      </w:pPr>
      <w:r>
        <w:t>-</w:t>
      </w:r>
      <w:r>
        <w:rPr>
          <w:spacing w:val="-5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максимуме</w:t>
      </w:r>
      <w:r>
        <w:rPr>
          <w:spacing w:val="-5"/>
        </w:rPr>
        <w:t xml:space="preserve"> </w:t>
      </w:r>
      <w:r>
        <w:t>нагрузки.</w:t>
      </w:r>
    </w:p>
    <w:p w:rsidR="00190C28" w:rsidRDefault="00190C28" w:rsidP="00190C28">
      <w:pPr>
        <w:sectPr w:rsidR="00190C28">
          <w:pgSz w:w="11910" w:h="16840"/>
          <w:pgMar w:top="1060" w:right="700" w:bottom="280" w:left="1560" w:header="720" w:footer="720" w:gutter="0"/>
          <w:cols w:num="2" w:space="720" w:equalWidth="0">
            <w:col w:w="1297" w:space="40"/>
            <w:col w:w="8313"/>
          </w:cols>
        </w:sectPr>
      </w:pPr>
    </w:p>
    <w:p w:rsidR="00190C28" w:rsidRDefault="00190C28" w:rsidP="00190C28">
      <w:pPr>
        <w:pStyle w:val="a5"/>
        <w:ind w:left="0"/>
        <w:rPr>
          <w:sz w:val="16"/>
        </w:rPr>
      </w:pPr>
    </w:p>
    <w:p w:rsidR="00190C28" w:rsidRDefault="00190C28" w:rsidP="00190C28">
      <w:pPr>
        <w:pStyle w:val="a7"/>
        <w:numPr>
          <w:ilvl w:val="2"/>
          <w:numId w:val="4"/>
        </w:numPr>
        <w:tabs>
          <w:tab w:val="left" w:pos="1342"/>
        </w:tabs>
        <w:spacing w:before="90"/>
        <w:ind w:right="143" w:firstLine="539"/>
        <w:rPr>
          <w:sz w:val="24"/>
        </w:rPr>
      </w:pPr>
      <w:r>
        <w:rPr>
          <w:b/>
          <w:sz w:val="24"/>
          <w:u w:val="thick"/>
        </w:rPr>
        <w:t>При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выявлении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безучетного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(п. 2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04.05.2012 г.</w:t>
      </w:r>
      <w:r>
        <w:rPr>
          <w:spacing w:val="-7"/>
          <w:sz w:val="24"/>
        </w:rPr>
        <w:t xml:space="preserve"> 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442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ОПФРР))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т.е.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энергоснабжения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(купли-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(поставки)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 энергии) и настоящим документом порядка учета электрической энергии 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 потребителя (покупателя), выразившимся во вмешательстве в работу 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напряжения,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соединенных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установленной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схеме</w:t>
      </w:r>
      <w:r>
        <w:rPr>
          <w:spacing w:val="-12"/>
          <w:sz w:val="24"/>
        </w:rPr>
        <w:t xml:space="preserve"> </w:t>
      </w:r>
      <w:r>
        <w:rPr>
          <w:sz w:val="24"/>
        </w:rPr>
        <w:t>вторичными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цепями,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(подключены)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трансформаторы),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(повреждения)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 учета, измерительного комплекса, измерительных трансформаторов,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(повреждения) пломб и (или) знаков визуального контроля, нанесенных на прибор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измерительный комплекс, измерительные трансформаторы, систему учета, 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 энергии (мощности) установлены в границах балансовой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(покупателя) и (или) в границах земельного участка, принадлежащего такому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энергопринимающие устройства потребителя (далее - границы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участка)</w:t>
      </w:r>
      <w:r>
        <w:rPr>
          <w:spacing w:val="-7"/>
          <w:sz w:val="24"/>
        </w:rPr>
        <w:t xml:space="preserve"> </w:t>
      </w:r>
      <w:r>
        <w:rPr>
          <w:sz w:val="24"/>
        </w:rPr>
        <w:t>или,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измерительного комплекса, измерительных трансформаторов (системы учета) 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потребителя (покупателя), а также с нарушением указанного порядка, обнаруженным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(покупателя)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потребителя (покупателя) подключения до точки измерения прибором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190C28" w:rsidRDefault="00190C28" w:rsidP="00190C28">
      <w:pPr>
        <w:pStyle w:val="a5"/>
        <w:tabs>
          <w:tab w:val="left" w:pos="1585"/>
          <w:tab w:val="left" w:pos="2607"/>
          <w:tab w:val="left" w:pos="3825"/>
          <w:tab w:val="left" w:pos="4909"/>
          <w:tab w:val="left" w:pos="5360"/>
          <w:tab w:val="left" w:pos="6643"/>
          <w:tab w:val="left" w:pos="8449"/>
        </w:tabs>
        <w:ind w:right="149" w:firstLine="539"/>
        <w:jc w:val="right"/>
      </w:pPr>
      <w:r>
        <w:t>Объем безучетного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2"/>
        </w:rPr>
        <w:t xml:space="preserve"> </w:t>
      </w:r>
      <w:r>
        <w:t>энергии за</w:t>
      </w:r>
      <w:r>
        <w:rPr>
          <w:spacing w:val="6"/>
        </w:rPr>
        <w:t xml:space="preserve"> </w:t>
      </w:r>
      <w:r>
        <w:t>исключением населения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приравненных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нему</w:t>
      </w:r>
      <w:r>
        <w:rPr>
          <w:spacing w:val="-15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потребителей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п. 187</w:t>
      </w:r>
      <w:r>
        <w:rPr>
          <w:spacing w:val="-8"/>
        </w:rPr>
        <w:t xml:space="preserve"> </w:t>
      </w:r>
      <w:r>
        <w:t>ОПФРР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розничном</w:t>
      </w:r>
      <w:r>
        <w:tab/>
      </w:r>
      <w:proofErr w:type="gramStart"/>
      <w:r>
        <w:t>рынке,</w:t>
      </w:r>
      <w:r>
        <w:tab/>
      </w:r>
      <w:proofErr w:type="gramEnd"/>
      <w:r>
        <w:t>имеются</w:t>
      </w:r>
      <w:r>
        <w:tab/>
        <w:t>данные</w:t>
      </w:r>
      <w:r>
        <w:tab/>
        <w:t>о</w:t>
      </w:r>
      <w:r>
        <w:tab/>
        <w:t>величине</w:t>
      </w:r>
      <w:r>
        <w:tab/>
        <w:t>максимальной</w:t>
      </w:r>
      <w:r>
        <w:tab/>
      </w:r>
      <w:r>
        <w:rPr>
          <w:spacing w:val="-1"/>
        </w:rPr>
        <w:t>мощности</w:t>
      </w:r>
    </w:p>
    <w:p w:rsidR="00190C28" w:rsidRDefault="00190C28" w:rsidP="00190C28">
      <w:pPr>
        <w:pStyle w:val="a5"/>
      </w:pP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поставки,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190C28" w:rsidRDefault="00190C28" w:rsidP="00190C28">
      <w:pPr>
        <w:spacing w:before="5"/>
        <w:ind w:left="681" w:right="6842" w:firstLine="54"/>
        <w:rPr>
          <w:sz w:val="24"/>
        </w:rPr>
      </w:pPr>
      <w:r>
        <w:rPr>
          <w:spacing w:val="-2"/>
          <w:sz w:val="37"/>
        </w:rPr>
        <w:t>W=P</w:t>
      </w:r>
      <w:r>
        <w:rPr>
          <w:spacing w:val="-2"/>
          <w:position w:val="-8"/>
          <w:sz w:val="21"/>
        </w:rPr>
        <w:t>макс</w:t>
      </w:r>
      <w:r>
        <w:rPr>
          <w:spacing w:val="27"/>
          <w:position w:val="-8"/>
          <w:sz w:val="21"/>
        </w:rPr>
        <w:t xml:space="preserve"> </w:t>
      </w:r>
      <w:r>
        <w:rPr>
          <w:rFonts w:ascii="Symbol" w:hAnsi="Symbol"/>
          <w:spacing w:val="-1"/>
          <w:sz w:val="37"/>
        </w:rPr>
        <w:t></w:t>
      </w:r>
      <w:proofErr w:type="gramStart"/>
      <w:r>
        <w:rPr>
          <w:spacing w:val="-1"/>
          <w:sz w:val="37"/>
        </w:rPr>
        <w:t>T</w:t>
      </w:r>
      <w:r>
        <w:rPr>
          <w:spacing w:val="-20"/>
          <w:sz w:val="37"/>
        </w:rPr>
        <w:t xml:space="preserve"> </w:t>
      </w:r>
      <w:r>
        <w:rPr>
          <w:spacing w:val="-1"/>
          <w:position w:val="-17"/>
          <w:sz w:val="24"/>
        </w:rPr>
        <w:t>,</w:t>
      </w:r>
      <w:proofErr w:type="gramEnd"/>
      <w:r>
        <w:rPr>
          <w:spacing w:val="-57"/>
          <w:position w:val="-17"/>
          <w:sz w:val="24"/>
        </w:rPr>
        <w:t xml:space="preserve"> </w:t>
      </w:r>
      <w:r>
        <w:rPr>
          <w:sz w:val="24"/>
        </w:rPr>
        <w:t>где:</w:t>
      </w:r>
    </w:p>
    <w:p w:rsidR="00190C28" w:rsidRDefault="00190C28" w:rsidP="00190C28">
      <w:pPr>
        <w:rPr>
          <w:sz w:val="24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spacing w:before="23"/>
        <w:ind w:left="720"/>
        <w:rPr>
          <w:sz w:val="14"/>
        </w:rPr>
      </w:pPr>
      <w:r>
        <w:rPr>
          <w:spacing w:val="-5"/>
          <w:position w:val="6"/>
          <w:sz w:val="24"/>
        </w:rPr>
        <w:lastRenderedPageBreak/>
        <w:t>P</w:t>
      </w:r>
      <w:r>
        <w:rPr>
          <w:spacing w:val="-5"/>
          <w:sz w:val="14"/>
        </w:rPr>
        <w:t>макс</w:t>
      </w:r>
    </w:p>
    <w:p w:rsidR="00190C28" w:rsidRDefault="00190C28" w:rsidP="00190C28">
      <w:pPr>
        <w:pStyle w:val="a5"/>
        <w:tabs>
          <w:tab w:val="left" w:pos="2076"/>
        </w:tabs>
        <w:spacing w:before="135"/>
        <w:ind w:left="145"/>
      </w:pPr>
      <w:r>
        <w:br w:type="column"/>
      </w:r>
      <w:r>
        <w:lastRenderedPageBreak/>
        <w:t>-</w:t>
      </w:r>
      <w:r>
        <w:rPr>
          <w:spacing w:val="73"/>
        </w:rPr>
        <w:t xml:space="preserve"> </w:t>
      </w:r>
      <w:r>
        <w:t>максимальная</w:t>
      </w:r>
      <w:r>
        <w:tab/>
        <w:t>мощность</w:t>
      </w:r>
      <w:r>
        <w:rPr>
          <w:spacing w:val="72"/>
        </w:rPr>
        <w:t xml:space="preserve"> </w:t>
      </w:r>
      <w:r>
        <w:t>энергопринимающих</w:t>
      </w:r>
      <w:r>
        <w:rPr>
          <w:spacing w:val="75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относящаяся</w:t>
      </w:r>
      <w:r>
        <w:rPr>
          <w:spacing w:val="70"/>
        </w:rPr>
        <w:t xml:space="preserve"> </w:t>
      </w:r>
      <w:r>
        <w:t>к</w:t>
      </w:r>
    </w:p>
    <w:p w:rsidR="00190C28" w:rsidRDefault="00190C28" w:rsidP="00190C28">
      <w:pPr>
        <w:sectPr w:rsidR="00190C28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1114" w:space="40"/>
            <w:col w:w="8496"/>
          </w:cols>
        </w:sectPr>
      </w:pPr>
    </w:p>
    <w:p w:rsidR="00190C28" w:rsidRDefault="00190C28" w:rsidP="00190C28">
      <w:pPr>
        <w:pStyle w:val="a5"/>
        <w:ind w:right="149"/>
        <w:jc w:val="both"/>
      </w:pPr>
      <w:r>
        <w:lastRenderedPageBreak/>
        <w:t>соответствующей точке поставки, а в случае, если в договоре, обеспечивающем продажу</w:t>
      </w:r>
      <w:r>
        <w:rPr>
          <w:spacing w:val="1"/>
        </w:rPr>
        <w:t xml:space="preserve"> </w:t>
      </w:r>
      <w:r>
        <w:t>электрической энергии (мощности) на розничном рынке, не предусмотрено распределение</w:t>
      </w:r>
      <w:r>
        <w:rPr>
          <w:spacing w:val="-57"/>
        </w:rPr>
        <w:t xml:space="preserve"> </w:t>
      </w:r>
      <w:r>
        <w:t>максимальной мощности по точкам поставки, то в целях применения настоящей формулы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балансовой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допустимой длительной токовой нагрузки соответствующего вводного провода (кабеля),</w:t>
      </w:r>
      <w:r>
        <w:rPr>
          <w:spacing w:val="1"/>
        </w:rPr>
        <w:t xml:space="preserve"> </w:t>
      </w:r>
      <w:r>
        <w:t>МВт;</w:t>
      </w:r>
    </w:p>
    <w:p w:rsidR="00190C28" w:rsidRDefault="00190C28" w:rsidP="00190C28">
      <w:pPr>
        <w:jc w:val="both"/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5"/>
        <w:spacing w:before="66"/>
        <w:ind w:right="149" w:firstLine="539"/>
        <w:jc w:val="both"/>
      </w:pPr>
      <w:r>
        <w:lastRenderedPageBreak/>
        <w:t>T - количество часов в расчетном периоде, используемое при расчете безучетного</w:t>
      </w:r>
      <w:r>
        <w:rPr>
          <w:spacing w:val="1"/>
        </w:rPr>
        <w:t xml:space="preserve"> </w:t>
      </w:r>
      <w:r>
        <w:t>потребления, но не более 4 380 часов. При определении объема безучетного потребления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потребления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признается</w:t>
      </w:r>
      <w:r>
        <w:rPr>
          <w:spacing w:val="-5"/>
        </w:rPr>
        <w:t xml:space="preserve"> </w:t>
      </w:r>
      <w:r>
        <w:t>равным</w:t>
      </w:r>
      <w:r>
        <w:rPr>
          <w:spacing w:val="-6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часам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</w:t>
      </w:r>
      <w:r>
        <w:rPr>
          <w:spacing w:val="-58"/>
        </w:rPr>
        <w:t xml:space="preserve"> </w:t>
      </w:r>
      <w:r>
        <w:t>вне зависимости от фактического режима работы потребителя и (или) количества часов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электрической энергии</w:t>
      </w:r>
      <w:r>
        <w:rPr>
          <w:spacing w:val="-1"/>
        </w:rPr>
        <w:t xml:space="preserve"> </w:t>
      </w:r>
      <w:r>
        <w:t>(мощности);</w:t>
      </w:r>
    </w:p>
    <w:p w:rsidR="00190C28" w:rsidRDefault="00190C28" w:rsidP="00190C28">
      <w:pPr>
        <w:pStyle w:val="a5"/>
        <w:spacing w:before="1"/>
        <w:ind w:right="151" w:firstLine="539"/>
        <w:jc w:val="both"/>
      </w:pPr>
      <w:r>
        <w:t>если в договоре, обеспечивающем продажу электрической энергии (мощности) на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3"/>
        </w:rPr>
        <w:t xml:space="preserve"> </w:t>
      </w:r>
      <w:r>
        <w:t>устройств, по формулам:</w:t>
      </w:r>
    </w:p>
    <w:p w:rsidR="00190C28" w:rsidRDefault="00190C28" w:rsidP="00190C28">
      <w:pPr>
        <w:pStyle w:val="a5"/>
        <w:spacing w:line="264" w:lineRule="exact"/>
        <w:ind w:left="681"/>
        <w:jc w:val="both"/>
      </w:pPr>
      <w:r>
        <w:t>для</w:t>
      </w:r>
      <w:r>
        <w:rPr>
          <w:spacing w:val="-2"/>
        </w:rPr>
        <w:t xml:space="preserve"> </w:t>
      </w:r>
      <w:r>
        <w:t>однофазного</w:t>
      </w:r>
      <w:r>
        <w:rPr>
          <w:spacing w:val="-1"/>
        </w:rPr>
        <w:t xml:space="preserve"> </w:t>
      </w:r>
      <w:r>
        <w:t>ввода:</w:t>
      </w:r>
    </w:p>
    <w:p w:rsidR="00190C28" w:rsidRDefault="00190C28" w:rsidP="00190C28">
      <w:pPr>
        <w:spacing w:line="478" w:lineRule="exact"/>
        <w:ind w:left="729"/>
        <w:jc w:val="both"/>
        <w:rPr>
          <w:sz w:val="32"/>
        </w:rPr>
      </w:pPr>
      <w:r>
        <w:rPr>
          <w:position w:val="-14"/>
          <w:sz w:val="32"/>
        </w:rPr>
        <w:t>W=</w:t>
      </w:r>
      <w:r>
        <w:rPr>
          <w:spacing w:val="-5"/>
          <w:position w:val="-14"/>
          <w:sz w:val="32"/>
        </w:rPr>
        <w:t xml:space="preserve"> </w:t>
      </w:r>
      <w:r>
        <w:rPr>
          <w:position w:val="8"/>
          <w:sz w:val="32"/>
        </w:rPr>
        <w:t>I</w:t>
      </w:r>
      <w:r>
        <w:rPr>
          <w:sz w:val="18"/>
        </w:rPr>
        <w:t>доп.дл.</w:t>
      </w:r>
      <w:r>
        <w:rPr>
          <w:spacing w:val="30"/>
          <w:sz w:val="18"/>
        </w:rPr>
        <w:t xml:space="preserve"> </w:t>
      </w:r>
      <w:r>
        <w:rPr>
          <w:rFonts w:ascii="Symbol" w:hAnsi="Symbol"/>
          <w:position w:val="8"/>
          <w:sz w:val="32"/>
        </w:rPr>
        <w:t></w:t>
      </w:r>
      <w:r>
        <w:rPr>
          <w:spacing w:val="-26"/>
          <w:position w:val="8"/>
          <w:sz w:val="32"/>
        </w:rPr>
        <w:t xml:space="preserve"> </w:t>
      </w:r>
      <w:r>
        <w:rPr>
          <w:position w:val="8"/>
          <w:sz w:val="32"/>
        </w:rPr>
        <w:t>U</w:t>
      </w:r>
      <w:r>
        <w:rPr>
          <w:sz w:val="18"/>
        </w:rPr>
        <w:t>ф.ном.</w:t>
      </w:r>
      <w:r>
        <w:rPr>
          <w:spacing w:val="30"/>
          <w:sz w:val="18"/>
        </w:rPr>
        <w:t xml:space="preserve"> </w:t>
      </w:r>
      <w:r>
        <w:rPr>
          <w:rFonts w:ascii="Symbol" w:hAnsi="Symbol"/>
          <w:position w:val="8"/>
          <w:sz w:val="32"/>
        </w:rPr>
        <w:t></w:t>
      </w:r>
      <w:r>
        <w:rPr>
          <w:spacing w:val="-38"/>
          <w:position w:val="8"/>
          <w:sz w:val="32"/>
        </w:rPr>
        <w:t xml:space="preserve"> </w:t>
      </w:r>
      <w:r>
        <w:rPr>
          <w:position w:val="8"/>
          <w:sz w:val="32"/>
        </w:rPr>
        <w:t>cos</w:t>
      </w:r>
      <w:r>
        <w:rPr>
          <w:rFonts w:ascii="Symbol" w:hAnsi="Symbol"/>
          <w:i/>
          <w:position w:val="8"/>
          <w:sz w:val="33"/>
        </w:rPr>
        <w:t></w:t>
      </w:r>
      <w:r>
        <w:rPr>
          <w:i/>
          <w:spacing w:val="-6"/>
          <w:position w:val="8"/>
          <w:sz w:val="33"/>
        </w:rPr>
        <w:t xml:space="preserve"> </w:t>
      </w:r>
      <w:r>
        <w:rPr>
          <w:rFonts w:ascii="Symbol" w:hAnsi="Symbol"/>
          <w:spacing w:val="18"/>
          <w:position w:val="8"/>
          <w:sz w:val="32"/>
        </w:rPr>
        <w:t></w:t>
      </w:r>
      <w:r>
        <w:rPr>
          <w:spacing w:val="18"/>
          <w:position w:val="8"/>
          <w:sz w:val="32"/>
        </w:rPr>
        <w:t>T</w:t>
      </w:r>
    </w:p>
    <w:p w:rsidR="00190C28" w:rsidRDefault="00190C28" w:rsidP="00190C28">
      <w:pPr>
        <w:pStyle w:val="a5"/>
        <w:spacing w:line="20" w:lineRule="exact"/>
        <w:ind w:left="12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FAE668" wp14:editId="4F660796">
                <wp:extent cx="1837690" cy="10160"/>
                <wp:effectExtent l="10160" t="5080" r="9525" b="381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0160"/>
                          <a:chOff x="0" y="0"/>
                          <a:chExt cx="2894" cy="16"/>
                        </a:xfrm>
                      </wpg:grpSpPr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97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4647A" id="Группа 23" o:spid="_x0000_s1026" style="width:144.7pt;height:.8pt;mso-position-horizontal-relative:char;mso-position-vertical-relative:line" coordsize="28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">
                <v:line id="Line 17" o:spid="_x0000_s1027" style="position:absolute;visibility:visible;mso-wrap-style:square" from="0,8" to="289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xecIAAADbAAAADwAAAGRycy9kb3ducmV2LnhtbESPUWvCMBSF3wf+h3CFvc3EMot0RtGh&#10;bD5a9wMuzbUpNje1ybT794sg+Hg453yHs1gNrhVX6kPjWcN0okAQV940XGv4Oe7e5iBCRDbYeiYN&#10;fxRgtRy9LLAw/sYHupaxFgnCoUANNsaukDJUlhyGie+Ik3fyvcOYZF9L0+MtwV0rM6Vy6bDhtGCx&#10;o09L1bn8dRpyN6/30/yo8FJevg5qu9lnM6v163hYf4CINMRn+NH+Nhqyd7h/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fxecIAAADbAAAADwAAAAAAAAAAAAAA&#10;AAChAgAAZHJzL2Rvd25yZXYueG1sUEsFBgAAAAAEAAQA+QAAAJADAAAAAA==&#10;" strokeweight=".272mm"/>
                <w10:anchorlock/>
              </v:group>
            </w:pict>
          </mc:Fallback>
        </mc:AlternateContent>
      </w:r>
    </w:p>
    <w:p w:rsidR="00190C28" w:rsidRDefault="00190C28" w:rsidP="00190C28">
      <w:pPr>
        <w:pStyle w:val="1"/>
        <w:tabs>
          <w:tab w:val="left" w:pos="4222"/>
        </w:tabs>
        <w:spacing w:line="223" w:lineRule="auto"/>
        <w:rPr>
          <w:sz w:val="24"/>
        </w:rPr>
      </w:pPr>
      <w:r>
        <w:t>1,5</w:t>
      </w:r>
      <w:r>
        <w:rPr>
          <w:rFonts w:ascii="Symbol" w:hAnsi="Symbol"/>
        </w:rPr>
        <w:t></w:t>
      </w:r>
      <w:r>
        <w:t>1000</w:t>
      </w:r>
      <w:r>
        <w:tab/>
      </w:r>
      <w:r>
        <w:rPr>
          <w:position w:val="-11"/>
          <w:sz w:val="24"/>
        </w:rPr>
        <w:t>,</w:t>
      </w:r>
    </w:p>
    <w:p w:rsidR="00190C28" w:rsidRDefault="00190C28" w:rsidP="00190C28">
      <w:pPr>
        <w:pStyle w:val="a5"/>
        <w:spacing w:before="1" w:line="238" w:lineRule="exact"/>
        <w:ind w:left="681"/>
      </w:pPr>
      <w:r>
        <w:t>для</w:t>
      </w:r>
      <w:r>
        <w:rPr>
          <w:spacing w:val="-2"/>
        </w:rPr>
        <w:t xml:space="preserve"> </w:t>
      </w:r>
      <w:r>
        <w:t>трехфазного</w:t>
      </w:r>
      <w:r>
        <w:rPr>
          <w:spacing w:val="-1"/>
        </w:rPr>
        <w:t xml:space="preserve"> </w:t>
      </w:r>
      <w:r>
        <w:t>ввода:</w:t>
      </w:r>
    </w:p>
    <w:p w:rsidR="00190C28" w:rsidRDefault="00190C28" w:rsidP="00190C28">
      <w:pPr>
        <w:spacing w:before="69" w:line="163" w:lineRule="auto"/>
        <w:ind w:left="736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3DDD3C" wp14:editId="185D152D">
                <wp:simplePos x="0" y="0"/>
                <wp:positionH relativeFrom="page">
                  <wp:posOffset>1836420</wp:posOffset>
                </wp:positionH>
                <wp:positionV relativeFrom="paragraph">
                  <wp:posOffset>319405</wp:posOffset>
                </wp:positionV>
                <wp:extent cx="2303780" cy="0"/>
                <wp:effectExtent l="7620" t="6350" r="12700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9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3CB7" id="Прямая соединительная линия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6pt,25.15pt" to="3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" strokeweight=".27653mm">
                <w10:wrap anchorx="page"/>
              </v:line>
            </w:pict>
          </mc:Fallback>
        </mc:AlternateContent>
      </w:r>
      <w:r>
        <w:rPr>
          <w:w w:val="115"/>
          <w:position w:val="-14"/>
          <w:sz w:val="32"/>
        </w:rPr>
        <w:t>W=</w:t>
      </w:r>
      <w:r>
        <w:rPr>
          <w:spacing w:val="-18"/>
          <w:w w:val="115"/>
          <w:position w:val="-14"/>
          <w:sz w:val="32"/>
        </w:rPr>
        <w:t xml:space="preserve"> </w:t>
      </w:r>
      <w:r>
        <w:rPr>
          <w:spacing w:val="13"/>
          <w:w w:val="115"/>
          <w:position w:val="8"/>
          <w:sz w:val="32"/>
        </w:rPr>
        <w:t>3</w:t>
      </w:r>
      <w:r>
        <w:rPr>
          <w:rFonts w:ascii="Symbol" w:hAnsi="Symbol"/>
          <w:spacing w:val="13"/>
          <w:w w:val="115"/>
          <w:position w:val="8"/>
          <w:sz w:val="32"/>
        </w:rPr>
        <w:t></w:t>
      </w:r>
      <w:r>
        <w:rPr>
          <w:spacing w:val="-35"/>
          <w:w w:val="115"/>
          <w:position w:val="8"/>
          <w:sz w:val="32"/>
        </w:rPr>
        <w:t xml:space="preserve"> </w:t>
      </w:r>
      <w:r>
        <w:rPr>
          <w:w w:val="115"/>
          <w:position w:val="8"/>
          <w:sz w:val="32"/>
        </w:rPr>
        <w:t>I</w:t>
      </w:r>
      <w:r>
        <w:rPr>
          <w:w w:val="115"/>
          <w:sz w:val="18"/>
        </w:rPr>
        <w:t>доп.дл.</w:t>
      </w:r>
      <w:r>
        <w:rPr>
          <w:spacing w:val="34"/>
          <w:w w:val="115"/>
          <w:sz w:val="18"/>
        </w:rPr>
        <w:t xml:space="preserve"> </w:t>
      </w:r>
      <w:r>
        <w:rPr>
          <w:rFonts w:ascii="Symbol" w:hAnsi="Symbol"/>
          <w:w w:val="115"/>
          <w:position w:val="8"/>
          <w:sz w:val="32"/>
        </w:rPr>
        <w:t></w:t>
      </w:r>
      <w:r>
        <w:rPr>
          <w:spacing w:val="-31"/>
          <w:w w:val="115"/>
          <w:position w:val="8"/>
          <w:sz w:val="32"/>
        </w:rPr>
        <w:t xml:space="preserve"> </w:t>
      </w:r>
      <w:r>
        <w:rPr>
          <w:w w:val="115"/>
          <w:position w:val="8"/>
          <w:sz w:val="32"/>
        </w:rPr>
        <w:t>U</w:t>
      </w:r>
      <w:r>
        <w:rPr>
          <w:w w:val="115"/>
          <w:sz w:val="18"/>
        </w:rPr>
        <w:t>ф.ном.</w:t>
      </w:r>
      <w:r>
        <w:rPr>
          <w:spacing w:val="34"/>
          <w:w w:val="115"/>
          <w:sz w:val="18"/>
        </w:rPr>
        <w:t xml:space="preserve"> </w:t>
      </w:r>
      <w:r>
        <w:rPr>
          <w:rFonts w:ascii="Symbol" w:hAnsi="Symbol"/>
          <w:w w:val="115"/>
          <w:position w:val="8"/>
          <w:sz w:val="32"/>
        </w:rPr>
        <w:t></w:t>
      </w:r>
      <w:r>
        <w:rPr>
          <w:w w:val="115"/>
          <w:position w:val="8"/>
          <w:sz w:val="32"/>
        </w:rPr>
        <w:t>cos</w:t>
      </w:r>
      <w:r>
        <w:rPr>
          <w:rFonts w:ascii="Symbol" w:hAnsi="Symbol"/>
          <w:i/>
          <w:w w:val="115"/>
          <w:position w:val="8"/>
          <w:sz w:val="34"/>
        </w:rPr>
        <w:t></w:t>
      </w:r>
      <w:r>
        <w:rPr>
          <w:i/>
          <w:spacing w:val="-11"/>
          <w:w w:val="115"/>
          <w:position w:val="8"/>
          <w:sz w:val="34"/>
        </w:rPr>
        <w:t xml:space="preserve"> </w:t>
      </w:r>
      <w:r>
        <w:rPr>
          <w:rFonts w:ascii="Symbol" w:hAnsi="Symbol"/>
          <w:spacing w:val="20"/>
          <w:w w:val="115"/>
          <w:position w:val="8"/>
          <w:sz w:val="32"/>
        </w:rPr>
        <w:t></w:t>
      </w:r>
      <w:r>
        <w:rPr>
          <w:spacing w:val="20"/>
          <w:w w:val="115"/>
          <w:position w:val="8"/>
          <w:sz w:val="32"/>
        </w:rPr>
        <w:t>T</w:t>
      </w:r>
    </w:p>
    <w:p w:rsidR="00190C28" w:rsidRDefault="00190C28" w:rsidP="00190C28">
      <w:pPr>
        <w:pStyle w:val="1"/>
        <w:tabs>
          <w:tab w:val="left" w:pos="5031"/>
        </w:tabs>
        <w:spacing w:line="187" w:lineRule="auto"/>
        <w:ind w:left="2475"/>
        <w:rPr>
          <w:sz w:val="24"/>
        </w:rPr>
      </w:pPr>
      <w:r>
        <w:rPr>
          <w:w w:val="110"/>
        </w:rPr>
        <w:t>1,5</w:t>
      </w:r>
      <w:r>
        <w:rPr>
          <w:rFonts w:ascii="Symbol" w:hAnsi="Symbol"/>
          <w:w w:val="110"/>
        </w:rPr>
        <w:t></w:t>
      </w:r>
      <w:r>
        <w:rPr>
          <w:w w:val="110"/>
        </w:rPr>
        <w:t>1000</w:t>
      </w:r>
      <w:r>
        <w:rPr>
          <w:w w:val="110"/>
        </w:rPr>
        <w:tab/>
      </w:r>
      <w:r>
        <w:rPr>
          <w:w w:val="110"/>
          <w:position w:val="-13"/>
          <w:sz w:val="24"/>
        </w:rPr>
        <w:t>,</w:t>
      </w:r>
    </w:p>
    <w:p w:rsidR="00190C28" w:rsidRDefault="00190C28" w:rsidP="00190C28">
      <w:pPr>
        <w:spacing w:line="187" w:lineRule="auto"/>
        <w:rPr>
          <w:sz w:val="24"/>
        </w:rPr>
        <w:sectPr w:rsidR="00190C28"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spacing w:before="8" w:line="261" w:lineRule="auto"/>
        <w:ind w:left="717" w:right="52" w:hanging="36"/>
        <w:rPr>
          <w:sz w:val="14"/>
        </w:rPr>
      </w:pPr>
      <w:r>
        <w:rPr>
          <w:sz w:val="24"/>
        </w:rPr>
        <w:lastRenderedPageBreak/>
        <w:t>где:</w:t>
      </w:r>
      <w:r>
        <w:rPr>
          <w:spacing w:val="1"/>
          <w:sz w:val="24"/>
        </w:rPr>
        <w:t xml:space="preserve"> </w:t>
      </w:r>
      <w:r>
        <w:rPr>
          <w:position w:val="6"/>
          <w:sz w:val="24"/>
        </w:rPr>
        <w:t>I</w:t>
      </w:r>
      <w:r>
        <w:rPr>
          <w:sz w:val="14"/>
        </w:rPr>
        <w:t>доп.дл.</w:t>
      </w:r>
    </w:p>
    <w:p w:rsidR="00190C28" w:rsidRDefault="00190C28" w:rsidP="00190C28">
      <w:pPr>
        <w:spacing w:before="79"/>
        <w:ind w:left="720"/>
        <w:rPr>
          <w:sz w:val="13"/>
        </w:rPr>
      </w:pPr>
      <w:r>
        <w:rPr>
          <w:w w:val="105"/>
          <w:position w:val="6"/>
          <w:sz w:val="23"/>
        </w:rPr>
        <w:t>U</w:t>
      </w:r>
      <w:r>
        <w:rPr>
          <w:w w:val="105"/>
          <w:sz w:val="13"/>
        </w:rPr>
        <w:t>ф.ном.</w:t>
      </w:r>
    </w:p>
    <w:p w:rsidR="00190C28" w:rsidRDefault="00190C28" w:rsidP="00190C28">
      <w:pPr>
        <w:spacing w:before="21"/>
        <w:ind w:left="712"/>
        <w:rPr>
          <w:rFonts w:ascii="Symbol" w:hAnsi="Symbol"/>
          <w:i/>
          <w:sz w:val="26"/>
        </w:rPr>
      </w:pPr>
      <w:r>
        <w:rPr>
          <w:sz w:val="25"/>
        </w:rPr>
        <w:t>cos</w:t>
      </w:r>
      <w:r>
        <w:rPr>
          <w:rFonts w:ascii="Symbol" w:hAnsi="Symbol"/>
          <w:i/>
          <w:sz w:val="26"/>
        </w:rPr>
        <w:t></w:t>
      </w:r>
    </w:p>
    <w:p w:rsidR="00190C28" w:rsidRDefault="00190C28" w:rsidP="00190C28">
      <w:pPr>
        <w:pStyle w:val="a5"/>
        <w:spacing w:before="4"/>
        <w:ind w:left="0"/>
        <w:rPr>
          <w:rFonts w:ascii="Symbol" w:hAnsi="Symbol"/>
          <w:i/>
          <w:sz w:val="34"/>
        </w:rPr>
      </w:pPr>
      <w:r>
        <w:br w:type="column"/>
      </w:r>
    </w:p>
    <w:p w:rsidR="00190C28" w:rsidRDefault="00190C28" w:rsidP="00190C28">
      <w:pPr>
        <w:pStyle w:val="a7"/>
        <w:numPr>
          <w:ilvl w:val="0"/>
          <w:numId w:val="2"/>
        </w:numPr>
        <w:tabs>
          <w:tab w:val="left" w:pos="145"/>
        </w:tabs>
        <w:jc w:val="left"/>
        <w:rPr>
          <w:sz w:val="24"/>
        </w:rPr>
      </w:pPr>
      <w:r>
        <w:rPr>
          <w:sz w:val="24"/>
        </w:rPr>
        <w:t>допустимая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токовая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-4"/>
          <w:sz w:val="24"/>
        </w:rPr>
        <w:t xml:space="preserve"> </w:t>
      </w:r>
      <w:r>
        <w:rPr>
          <w:sz w:val="24"/>
        </w:rPr>
        <w:t>(кабеля</w:t>
      </w:r>
      <w:proofErr w:type="gramStart"/>
      <w:r>
        <w:rPr>
          <w:sz w:val="24"/>
        </w:rPr>
        <w:t>),А</w:t>
      </w:r>
      <w:proofErr w:type="gramEnd"/>
      <w:r>
        <w:rPr>
          <w:sz w:val="24"/>
        </w:rPr>
        <w:t>;</w:t>
      </w:r>
    </w:p>
    <w:p w:rsidR="00190C28" w:rsidRDefault="00190C28" w:rsidP="00190C28">
      <w:pPr>
        <w:pStyle w:val="a7"/>
        <w:numPr>
          <w:ilvl w:val="0"/>
          <w:numId w:val="2"/>
        </w:numPr>
        <w:tabs>
          <w:tab w:val="left" w:pos="205"/>
        </w:tabs>
        <w:spacing w:before="168"/>
        <w:ind w:left="204"/>
        <w:jc w:val="left"/>
        <w:rPr>
          <w:sz w:val="24"/>
        </w:rPr>
      </w:pPr>
      <w:r>
        <w:rPr>
          <w:sz w:val="24"/>
        </w:rPr>
        <w:t>номинальное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фазное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кВ;</w:t>
      </w:r>
    </w:p>
    <w:p w:rsidR="00190C28" w:rsidRDefault="00190C28" w:rsidP="00190C28">
      <w:pPr>
        <w:pStyle w:val="a7"/>
        <w:numPr>
          <w:ilvl w:val="0"/>
          <w:numId w:val="2"/>
        </w:numPr>
        <w:tabs>
          <w:tab w:val="left" w:pos="157"/>
        </w:tabs>
        <w:spacing w:before="46"/>
        <w:ind w:left="156" w:hanging="161"/>
        <w:jc w:val="left"/>
        <w:rPr>
          <w:sz w:val="24"/>
        </w:rPr>
      </w:pPr>
      <w:r>
        <w:rPr>
          <w:sz w:val="24"/>
        </w:rPr>
        <w:t>коэффициент</w:t>
      </w:r>
      <w:r>
        <w:rPr>
          <w:spacing w:val="18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максимуме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нагрузки.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</w:p>
    <w:p w:rsidR="00190C28" w:rsidRDefault="00190C28" w:rsidP="00190C28">
      <w:pPr>
        <w:rPr>
          <w:sz w:val="24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1297" w:space="40"/>
            <w:col w:w="8313"/>
          </w:cols>
        </w:sectPr>
      </w:pPr>
    </w:p>
    <w:p w:rsidR="00190C28" w:rsidRDefault="00190C28" w:rsidP="00190C28">
      <w:pPr>
        <w:pStyle w:val="a5"/>
        <w:spacing w:line="274" w:lineRule="exact"/>
        <w:jc w:val="both"/>
      </w:pPr>
      <w:r>
        <w:lastRenderedPageBreak/>
        <w:t>договоре</w:t>
      </w:r>
      <w:r>
        <w:rPr>
          <w:spacing w:val="-4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равным</w:t>
      </w:r>
      <w:r>
        <w:rPr>
          <w:spacing w:val="-3"/>
        </w:rPr>
        <w:t xml:space="preserve"> </w:t>
      </w:r>
      <w:r>
        <w:t>0,9;</w:t>
      </w:r>
    </w:p>
    <w:p w:rsidR="00190C28" w:rsidRDefault="00190C28" w:rsidP="00190C28">
      <w:pPr>
        <w:pStyle w:val="a5"/>
        <w:ind w:right="149" w:firstLine="539"/>
        <w:jc w:val="both"/>
      </w:pPr>
      <w:r>
        <w:t>При этом в отношении потребителя, при осуществлении расчетов за электрическую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безучетного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приобретаемой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(мощности),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величина</w:t>
      </w:r>
      <w:r>
        <w:rPr>
          <w:spacing w:val="-10"/>
        </w:rPr>
        <w:t xml:space="preserve"> </w:t>
      </w:r>
      <w:r>
        <w:t>мощности,</w:t>
      </w:r>
      <w:r>
        <w:rPr>
          <w:spacing w:val="-8"/>
        </w:rPr>
        <w:t xml:space="preserve"> </w:t>
      </w:r>
      <w:r>
        <w:t>оплачиваемой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передаче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58"/>
        </w:rPr>
        <w:t xml:space="preserve"> </w:t>
      </w:r>
      <w:r>
        <w:t>энергии,</w:t>
      </w:r>
      <w:r>
        <w:rPr>
          <w:spacing w:val="-10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почасовых</w:t>
      </w:r>
      <w:r>
        <w:rPr>
          <w:spacing w:val="-5"/>
        </w:rPr>
        <w:t xml:space="preserve"> </w:t>
      </w:r>
      <w:r>
        <w:t>объемов</w:t>
      </w:r>
      <w:r>
        <w:rPr>
          <w:spacing w:val="-8"/>
        </w:rPr>
        <w:t xml:space="preserve"> </w:t>
      </w:r>
      <w:r>
        <w:t>потребления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7"/>
        </w:rPr>
        <w:t xml:space="preserve"> </w:t>
      </w:r>
      <w:r>
        <w:t>энергии,</w:t>
      </w:r>
      <w:r>
        <w:rPr>
          <w:spacing w:val="-7"/>
        </w:rPr>
        <w:t xml:space="preserve"> </w:t>
      </w:r>
      <w:r>
        <w:t>определяемых</w:t>
      </w:r>
      <w:r>
        <w:rPr>
          <w:spacing w:val="-58"/>
        </w:rPr>
        <w:t xml:space="preserve"> </w:t>
      </w:r>
      <w:r>
        <w:t>расчетным способом:</w:t>
      </w:r>
    </w:p>
    <w:p w:rsidR="00190C28" w:rsidRDefault="00190C28" w:rsidP="00190C28">
      <w:pPr>
        <w:pStyle w:val="a5"/>
        <w:spacing w:before="19" w:line="367" w:lineRule="exact"/>
        <w:ind w:left="71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0212AC" wp14:editId="58933A95">
                <wp:simplePos x="0" y="0"/>
                <wp:positionH relativeFrom="page">
                  <wp:posOffset>1799590</wp:posOffset>
                </wp:positionH>
                <wp:positionV relativeFrom="paragraph">
                  <wp:posOffset>210820</wp:posOffset>
                </wp:positionV>
                <wp:extent cx="162560" cy="0"/>
                <wp:effectExtent l="8890" t="12700" r="9525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74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C271" id="Прямая соединительная линия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7pt,16.6pt" to="154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" strokeweight=".20825mm">
                <w10:wrap anchorx="page"/>
              </v:line>
            </w:pict>
          </mc:Fallback>
        </mc:AlternateContent>
      </w:r>
      <w:proofErr w:type="gramStart"/>
      <w:r>
        <w:t>W</w:t>
      </w:r>
      <w:r>
        <w:rPr>
          <w:spacing w:val="15"/>
        </w:rPr>
        <w:t xml:space="preserve"> </w:t>
      </w:r>
      <w:r>
        <w:rPr>
          <w:rFonts w:ascii="Symbol" w:hAnsi="Symbol"/>
        </w:rPr>
        <w:t></w:t>
      </w:r>
      <w:r>
        <w:rPr>
          <w:spacing w:val="18"/>
        </w:rPr>
        <w:t xml:space="preserve"> </w:t>
      </w:r>
      <w:r>
        <w:rPr>
          <w:position w:val="15"/>
        </w:rPr>
        <w:t>W</w:t>
      </w:r>
      <w:proofErr w:type="gramEnd"/>
    </w:p>
    <w:p w:rsidR="00190C28" w:rsidRDefault="00190C28" w:rsidP="00190C28">
      <w:pPr>
        <w:tabs>
          <w:tab w:val="left" w:pos="1325"/>
        </w:tabs>
        <w:spacing w:line="74" w:lineRule="auto"/>
        <w:ind w:left="927"/>
        <w:rPr>
          <w:sz w:val="24"/>
        </w:rPr>
      </w:pPr>
      <w:r>
        <w:rPr>
          <w:sz w:val="14"/>
        </w:rPr>
        <w:t>h</w:t>
      </w:r>
      <w:r>
        <w:rPr>
          <w:sz w:val="14"/>
        </w:rPr>
        <w:tab/>
      </w:r>
      <w:proofErr w:type="gramStart"/>
      <w:r>
        <w:rPr>
          <w:position w:val="-12"/>
          <w:sz w:val="24"/>
        </w:rPr>
        <w:t>T</w:t>
      </w:r>
      <w:r>
        <w:rPr>
          <w:spacing w:val="48"/>
          <w:position w:val="-12"/>
          <w:sz w:val="24"/>
        </w:rPr>
        <w:t xml:space="preserve"> </w:t>
      </w:r>
      <w:r>
        <w:rPr>
          <w:position w:val="-17"/>
          <w:sz w:val="24"/>
        </w:rPr>
        <w:t>,</w:t>
      </w:r>
      <w:proofErr w:type="gramEnd"/>
    </w:p>
    <w:p w:rsidR="00190C28" w:rsidRDefault="00190C28" w:rsidP="00190C28">
      <w:pPr>
        <w:pStyle w:val="a5"/>
        <w:spacing w:before="124"/>
        <w:ind w:right="145" w:firstLine="539"/>
        <w:jc w:val="right"/>
      </w:pPr>
      <w:r>
        <w:rPr>
          <w:spacing w:val="-1"/>
        </w:rPr>
        <w:t>где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объем</w:t>
      </w:r>
      <w:r>
        <w:rPr>
          <w:spacing w:val="-16"/>
        </w:rPr>
        <w:t xml:space="preserve"> </w:t>
      </w:r>
      <w:r>
        <w:rPr>
          <w:spacing w:val="-1"/>
        </w:rPr>
        <w:t>потребления</w:t>
      </w:r>
      <w:r>
        <w:rPr>
          <w:spacing w:val="-15"/>
        </w:rPr>
        <w:t xml:space="preserve"> </w:t>
      </w:r>
      <w:r>
        <w:t>электрической</w:t>
      </w:r>
      <w:r>
        <w:rPr>
          <w:spacing w:val="-14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точке</w:t>
      </w:r>
      <w:r>
        <w:rPr>
          <w:spacing w:val="-16"/>
        </w:rPr>
        <w:t xml:space="preserve"> </w:t>
      </w:r>
      <w:r>
        <w:t>поставки.</w:t>
      </w:r>
      <w:r>
        <w:rPr>
          <w:spacing w:val="-57"/>
        </w:rPr>
        <w:t xml:space="preserve"> </w:t>
      </w:r>
      <w:r>
        <w:t>Объем безучетного</w:t>
      </w:r>
      <w:r>
        <w:rPr>
          <w:spacing w:val="60"/>
        </w:rPr>
        <w:t xml:space="preserve"> </w:t>
      </w:r>
      <w:r>
        <w:t>потребления</w:t>
      </w:r>
      <w:r>
        <w:rPr>
          <w:spacing w:val="60"/>
        </w:rPr>
        <w:t xml:space="preserve"> </w:t>
      </w:r>
      <w:r>
        <w:t>электрической</w:t>
      </w:r>
      <w:r>
        <w:rPr>
          <w:spacing w:val="60"/>
        </w:rPr>
        <w:t xml:space="preserve"> </w:t>
      </w:r>
      <w:r>
        <w:t>энергии</w:t>
      </w:r>
      <w:r>
        <w:rPr>
          <w:spacing w:val="60"/>
        </w:rPr>
        <w:t xml:space="preserve"> </w:t>
      </w:r>
      <w:r>
        <w:t>(мощности) определяется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3"/>
        </w:rPr>
        <w:t xml:space="preserve"> </w:t>
      </w:r>
      <w:r>
        <w:t>предыдущей</w:t>
      </w:r>
      <w:r>
        <w:rPr>
          <w:spacing w:val="15"/>
        </w:rPr>
        <w:t xml:space="preserve"> </w:t>
      </w:r>
      <w:r>
        <w:t>контрольной</w:t>
      </w:r>
      <w:r>
        <w:rPr>
          <w:spacing w:val="13"/>
        </w:rPr>
        <w:t xml:space="preserve"> </w:t>
      </w:r>
      <w:r>
        <w:t>проверки</w:t>
      </w:r>
      <w:r>
        <w:rPr>
          <w:spacing w:val="13"/>
        </w:rPr>
        <w:t xml:space="preserve"> </w:t>
      </w:r>
      <w:r>
        <w:t>прибора</w:t>
      </w:r>
      <w:r>
        <w:rPr>
          <w:spacing w:val="16"/>
        </w:rPr>
        <w:t xml:space="preserve"> </w:t>
      </w:r>
      <w:r>
        <w:t>учета</w:t>
      </w:r>
      <w:r>
        <w:rPr>
          <w:spacing w:val="14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такая</w:t>
      </w:r>
      <w:r>
        <w:rPr>
          <w:spacing w:val="14"/>
        </w:rPr>
        <w:t xml:space="preserve"> </w:t>
      </w:r>
      <w:r>
        <w:t>проверка</w:t>
      </w:r>
      <w:r>
        <w:rPr>
          <w:spacing w:val="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проведена в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-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то определяется с даты, не</w:t>
      </w:r>
      <w:r>
        <w:rPr>
          <w:spacing w:val="2"/>
        </w:rPr>
        <w:t xml:space="preserve"> </w:t>
      </w:r>
      <w:r>
        <w:t>позднее которой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должна была быть проведена в соответствии с настоящим документом) до даты выявления</w:t>
      </w:r>
      <w:r>
        <w:rPr>
          <w:spacing w:val="-57"/>
        </w:rPr>
        <w:t xml:space="preserve"> </w:t>
      </w:r>
      <w:r>
        <w:t>факта</w:t>
      </w:r>
      <w:r>
        <w:rPr>
          <w:spacing w:val="22"/>
        </w:rPr>
        <w:t xml:space="preserve"> </w:t>
      </w:r>
      <w:r>
        <w:t>безучетного</w:t>
      </w:r>
      <w:r>
        <w:rPr>
          <w:spacing w:val="23"/>
        </w:rPr>
        <w:t xml:space="preserve"> </w:t>
      </w:r>
      <w:r>
        <w:t>потребления</w:t>
      </w:r>
      <w:r>
        <w:rPr>
          <w:spacing w:val="24"/>
        </w:rPr>
        <w:t xml:space="preserve"> </w:t>
      </w:r>
      <w:r>
        <w:t>электрической</w:t>
      </w:r>
      <w:r>
        <w:rPr>
          <w:spacing w:val="24"/>
        </w:rPr>
        <w:t xml:space="preserve"> </w:t>
      </w:r>
      <w:r>
        <w:t>энергии</w:t>
      </w:r>
      <w:r>
        <w:rPr>
          <w:spacing w:val="24"/>
        </w:rPr>
        <w:t xml:space="preserve"> </w:t>
      </w:r>
      <w:r>
        <w:t>(мощности)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составления</w:t>
      </w:r>
      <w:r>
        <w:rPr>
          <w:spacing w:val="23"/>
        </w:rPr>
        <w:t xml:space="preserve"> </w:t>
      </w:r>
      <w:r>
        <w:t>акта</w:t>
      </w:r>
      <w:r>
        <w:rPr>
          <w:spacing w:val="23"/>
        </w:rPr>
        <w:t xml:space="preserve"> </w:t>
      </w:r>
      <w:r>
        <w:t>о</w:t>
      </w:r>
    </w:p>
    <w:p w:rsidR="00190C28" w:rsidRDefault="00190C28" w:rsidP="00190C28">
      <w:pPr>
        <w:pStyle w:val="a5"/>
        <w:spacing w:before="1"/>
        <w:jc w:val="both"/>
      </w:pPr>
      <w:r>
        <w:t>неучтенном</w:t>
      </w:r>
      <w:r>
        <w:rPr>
          <w:spacing w:val="-6"/>
        </w:rPr>
        <w:t xml:space="preserve"> </w:t>
      </w:r>
      <w:r>
        <w:t>потреблении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энергии.</w:t>
      </w:r>
    </w:p>
    <w:p w:rsidR="00190C28" w:rsidRDefault="00190C28" w:rsidP="00190C28">
      <w:pPr>
        <w:pStyle w:val="a5"/>
        <w:ind w:right="152" w:firstLine="539"/>
        <w:jc w:val="both"/>
      </w:pPr>
      <w:r>
        <w:t>Объем безучетного потребления в отношении приравненных к населению категорий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определяется (п. 187 ОПФРР):</w:t>
      </w:r>
    </w:p>
    <w:p w:rsidR="00190C28" w:rsidRDefault="00190C28" w:rsidP="00190C28">
      <w:pPr>
        <w:pStyle w:val="a7"/>
        <w:numPr>
          <w:ilvl w:val="0"/>
          <w:numId w:val="1"/>
        </w:numPr>
        <w:tabs>
          <w:tab w:val="left" w:pos="1402"/>
        </w:tabs>
        <w:spacing w:before="4" w:line="237" w:lineRule="auto"/>
        <w:ind w:right="150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коэффициента 10;</w:t>
      </w:r>
    </w:p>
    <w:p w:rsidR="00190C28" w:rsidRDefault="00190C28" w:rsidP="00190C28">
      <w:pPr>
        <w:pStyle w:val="a7"/>
        <w:numPr>
          <w:ilvl w:val="0"/>
          <w:numId w:val="1"/>
        </w:numPr>
        <w:tabs>
          <w:tab w:val="left" w:pos="1402"/>
        </w:tabs>
        <w:spacing w:before="5" w:line="237" w:lineRule="auto"/>
        <w:ind w:right="1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190C28" w:rsidRDefault="00190C28" w:rsidP="00190C28">
      <w:pPr>
        <w:pStyle w:val="a5"/>
        <w:ind w:right="152" w:firstLine="539"/>
        <w:jc w:val="both"/>
      </w:pPr>
      <w:r>
        <w:t>По факту выявленного безучетного потребления расчетный прибор учета признается</w:t>
      </w:r>
      <w:r>
        <w:rPr>
          <w:spacing w:val="1"/>
        </w:rPr>
        <w:t xml:space="preserve"> </w:t>
      </w:r>
      <w:r>
        <w:t>вышедшим</w:t>
      </w:r>
      <w:r>
        <w:rPr>
          <w:spacing w:val="-2"/>
        </w:rPr>
        <w:t xml:space="preserve"> </w:t>
      </w:r>
      <w:r>
        <w:t>из строя (п. 178 ОПФРР)</w:t>
      </w:r>
    </w:p>
    <w:p w:rsidR="00190C28" w:rsidRDefault="00190C28" w:rsidP="00190C28">
      <w:pPr>
        <w:pStyle w:val="a5"/>
        <w:ind w:right="148" w:firstLine="539"/>
        <w:jc w:val="both"/>
      </w:pPr>
      <w:r>
        <w:t>При этом расчет объема потребления с даты составления акта до даты замены ПУ</w:t>
      </w:r>
      <w:r>
        <w:rPr>
          <w:spacing w:val="1"/>
        </w:rPr>
        <w:t xml:space="preserve"> </w:t>
      </w:r>
      <w:r>
        <w:t>определяется в соответствии с п. 179 ОПФРР по замещающей информации. Замещающей</w:t>
      </w:r>
      <w:r>
        <w:rPr>
          <w:spacing w:val="1"/>
        </w:rPr>
        <w:t xml:space="preserve"> </w:t>
      </w:r>
      <w:r>
        <w:t>информацией являются показания расчетного прибора учета за аналогичный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35"/>
        </w:rPr>
        <w:t xml:space="preserve"> </w:t>
      </w:r>
      <w:r>
        <w:t>предыдущего</w:t>
      </w:r>
      <w:r>
        <w:rPr>
          <w:spacing w:val="36"/>
        </w:rPr>
        <w:t xml:space="preserve"> </w:t>
      </w:r>
      <w:r>
        <w:t>года,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отсутствии</w:t>
      </w:r>
      <w:r>
        <w:rPr>
          <w:spacing w:val="37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аналогичный</w:t>
      </w:r>
      <w:r>
        <w:rPr>
          <w:spacing w:val="37"/>
        </w:rPr>
        <w:t xml:space="preserve"> </w:t>
      </w:r>
      <w:r>
        <w:t>расчетный</w:t>
      </w:r>
      <w:r>
        <w:rPr>
          <w:spacing w:val="36"/>
        </w:rPr>
        <w:t xml:space="preserve"> </w:t>
      </w:r>
      <w:r>
        <w:t>период</w:t>
      </w:r>
    </w:p>
    <w:p w:rsidR="00190C28" w:rsidRDefault="00190C28" w:rsidP="00190C28">
      <w:pPr>
        <w:jc w:val="both"/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5"/>
        <w:spacing w:before="66"/>
      </w:pPr>
      <w:r>
        <w:lastRenderedPageBreak/>
        <w:t>предыдущего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расчетного</w:t>
      </w:r>
      <w:r>
        <w:rPr>
          <w:spacing w:val="-5"/>
        </w:rPr>
        <w:t xml:space="preserve"> </w:t>
      </w:r>
      <w:r>
        <w:t>прибора</w:t>
      </w:r>
      <w:r>
        <w:rPr>
          <w:spacing w:val="-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ближайший</w:t>
      </w:r>
      <w:r>
        <w:rPr>
          <w:spacing w:val="-4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период,</w:t>
      </w:r>
      <w:r>
        <w:rPr>
          <w:spacing w:val="-5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показания</w:t>
      </w:r>
      <w:r>
        <w:rPr>
          <w:spacing w:val="-3"/>
        </w:rPr>
        <w:t xml:space="preserve"> </w:t>
      </w:r>
      <w:r>
        <w:t>имелись (п. 140 ОПФРР).</w:t>
      </w:r>
    </w:p>
    <w:p w:rsidR="00190C28" w:rsidRDefault="00190C28" w:rsidP="00190C28">
      <w:pPr>
        <w:pStyle w:val="a5"/>
        <w:ind w:left="0"/>
      </w:pPr>
    </w:p>
    <w:p w:rsidR="00190C28" w:rsidRDefault="00190C28" w:rsidP="00190C28">
      <w:pPr>
        <w:pStyle w:val="a7"/>
        <w:numPr>
          <w:ilvl w:val="0"/>
          <w:numId w:val="7"/>
        </w:numPr>
        <w:tabs>
          <w:tab w:val="left" w:pos="1558"/>
        </w:tabs>
        <w:spacing w:before="1"/>
        <w:ind w:left="142" w:right="143" w:firstLine="707"/>
        <w:rPr>
          <w:sz w:val="24"/>
        </w:rPr>
      </w:pPr>
      <w:r>
        <w:rPr>
          <w:sz w:val="24"/>
        </w:rPr>
        <w:t>«Правила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 РФ от 06.05.2011 г. № 354 (далее – Правила ПП РФ № 354)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 обязательные при заключении управляющей организацией или товариществом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ресурсоснабжающими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утвержденные постановлением Правительства РФ от 14.02.2012 г. № 124 (ред. от 29.06.2020 г.)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ПП РФ</w:t>
      </w:r>
      <w:r>
        <w:rPr>
          <w:spacing w:val="1"/>
          <w:sz w:val="24"/>
        </w:rPr>
        <w:t xml:space="preserve"> </w:t>
      </w:r>
      <w:r>
        <w:rPr>
          <w:sz w:val="24"/>
        </w:rPr>
        <w:t>№ 124)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случаях:</w:t>
      </w:r>
    </w:p>
    <w:p w:rsidR="00190C28" w:rsidRDefault="00190C28" w:rsidP="00190C28">
      <w:pPr>
        <w:pStyle w:val="a5"/>
        <w:spacing w:before="5"/>
        <w:ind w:left="0"/>
      </w:pPr>
    </w:p>
    <w:p w:rsidR="00190C28" w:rsidRDefault="00190C28" w:rsidP="00190C28">
      <w:pPr>
        <w:pStyle w:val="a7"/>
        <w:numPr>
          <w:ilvl w:val="1"/>
          <w:numId w:val="7"/>
        </w:numPr>
        <w:tabs>
          <w:tab w:val="left" w:pos="1374"/>
        </w:tabs>
        <w:ind w:left="142" w:right="143" w:firstLine="707"/>
        <w:jc w:val="both"/>
        <w:rPr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покупки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исполнителю коммунальных услуг </w:t>
      </w:r>
      <w:r>
        <w:rPr>
          <w:sz w:val="24"/>
        </w:rPr>
        <w:t>в лице управляющей организации или товарищества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ПП РФ № 124.</w:t>
      </w:r>
    </w:p>
    <w:p w:rsidR="00190C28" w:rsidRDefault="00190C28" w:rsidP="00190C28">
      <w:pPr>
        <w:pStyle w:val="a7"/>
        <w:numPr>
          <w:ilvl w:val="2"/>
          <w:numId w:val="7"/>
        </w:numPr>
        <w:tabs>
          <w:tab w:val="left" w:pos="1474"/>
        </w:tabs>
        <w:ind w:left="142" w:right="142" w:firstLine="707"/>
        <w:jc w:val="both"/>
        <w:rPr>
          <w:sz w:val="24"/>
        </w:rPr>
      </w:pPr>
      <w:r>
        <w:rPr>
          <w:sz w:val="24"/>
        </w:rPr>
        <w:t>При установлении порядка определения объемов коммунального ресурса 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исполнителем в целях </w:t>
      </w:r>
      <w:r>
        <w:rPr>
          <w:b/>
          <w:sz w:val="24"/>
        </w:rPr>
        <w:t xml:space="preserve">предоставления коммунальных услуг по энергоснабжению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потребляемого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 заключены прямые договоры с ресурсоснабжающей организацией,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190C28" w:rsidRDefault="00190C28" w:rsidP="00190C28">
      <w:pPr>
        <w:pStyle w:val="a5"/>
        <w:ind w:right="146" w:firstLine="70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B47C3" wp14:editId="343CD151">
                <wp:simplePos x="0" y="0"/>
                <wp:positionH relativeFrom="page">
                  <wp:posOffset>4236720</wp:posOffset>
                </wp:positionH>
                <wp:positionV relativeFrom="paragraph">
                  <wp:posOffset>1090930</wp:posOffset>
                </wp:positionV>
                <wp:extent cx="287020" cy="200660"/>
                <wp:effectExtent l="0" t="1270" r="63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28" w:rsidRDefault="00190C28" w:rsidP="00190C28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5"/>
                                <w:w w:val="110"/>
                                <w:sz w:val="28"/>
                              </w:rPr>
                              <w:t>+</w:t>
                            </w:r>
                            <w:r>
                              <w:rPr>
                                <w:spacing w:val="-1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10"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B47C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333.6pt;margin-top:85.9pt;width:22.6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" filled="f" stroked="f">
                <v:textbox inset="0,0,0,0">
                  <w:txbxContent>
                    <w:p w:rsidR="00190C28" w:rsidRDefault="00190C28" w:rsidP="00190C28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spacing w:val="-15"/>
                          <w:w w:val="110"/>
                          <w:sz w:val="28"/>
                        </w:rPr>
                        <w:t>+</w:t>
                      </w:r>
                      <w:r>
                        <w:rPr>
                          <w:spacing w:val="-1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spacing w:val="-14"/>
                          <w:w w:val="110"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объем коммунального ресурса по энергоснабжению поставляемого за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(расчетный</w:t>
      </w:r>
      <w:r>
        <w:rPr>
          <w:spacing w:val="1"/>
        </w:rPr>
        <w:t xml:space="preserve"> </w:t>
      </w:r>
      <w:r>
        <w:t>месяц)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(общедомовым) прибором учета, а также по истечении 3 месяцев после выхода из строя,</w:t>
      </w:r>
      <w:r>
        <w:rPr>
          <w:spacing w:val="1"/>
        </w:rPr>
        <w:t xml:space="preserve"> </w:t>
      </w:r>
      <w:r>
        <w:t>утраты ранее введенного в эксплуатацию коллективного (общедомового) прибора учета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истечения срока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эксплуатации, определяется</w:t>
      </w:r>
      <w:r>
        <w:rPr>
          <w:spacing w:val="-1"/>
        </w:rPr>
        <w:t xml:space="preserve"> </w:t>
      </w:r>
      <w:r>
        <w:t>по формуле:</w:t>
      </w:r>
    </w:p>
    <w:p w:rsidR="00190C28" w:rsidRDefault="00190C28" w:rsidP="00190C28">
      <w:pPr>
        <w:pStyle w:val="a5"/>
        <w:spacing w:before="6"/>
        <w:ind w:left="0"/>
        <w:rPr>
          <w:sz w:val="18"/>
        </w:rPr>
      </w:pPr>
    </w:p>
    <w:p w:rsidR="00190C28" w:rsidRDefault="00190C28" w:rsidP="00190C28">
      <w:pPr>
        <w:rPr>
          <w:sz w:val="18"/>
        </w:rPr>
        <w:sectPr w:rsidR="00190C28"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spacing w:before="98"/>
        <w:ind w:left="724"/>
        <w:rPr>
          <w:sz w:val="16"/>
        </w:rPr>
      </w:pPr>
      <w:r>
        <w:rPr>
          <w:w w:val="110"/>
          <w:position w:val="-12"/>
          <w:sz w:val="28"/>
        </w:rPr>
        <w:lastRenderedPageBreak/>
        <w:t>V</w:t>
      </w:r>
      <w:r>
        <w:rPr>
          <w:w w:val="110"/>
          <w:sz w:val="16"/>
        </w:rPr>
        <w:t>Д</w:t>
      </w:r>
    </w:p>
    <w:p w:rsidR="00190C28" w:rsidRDefault="00190C28" w:rsidP="00190C28">
      <w:pPr>
        <w:pStyle w:val="a5"/>
        <w:spacing w:before="72"/>
        <w:ind w:left="681"/>
      </w:pPr>
      <w:r>
        <w:rPr>
          <w:spacing w:val="-1"/>
        </w:rPr>
        <w:t>где:</w:t>
      </w:r>
    </w:p>
    <w:p w:rsidR="00190C28" w:rsidRDefault="00190C28" w:rsidP="00190C28">
      <w:pPr>
        <w:pStyle w:val="3"/>
        <w:spacing w:before="114" w:line="240" w:lineRule="auto"/>
        <w:ind w:left="65"/>
      </w:pPr>
      <w:r>
        <w:br w:type="column"/>
      </w:r>
      <w:r>
        <w:rPr>
          <w:spacing w:val="-4"/>
          <w:w w:val="105"/>
        </w:rPr>
        <w:lastRenderedPageBreak/>
        <w:t>=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V</w:t>
      </w:r>
      <w:r>
        <w:rPr>
          <w:spacing w:val="-4"/>
          <w:w w:val="105"/>
          <w:vertAlign w:val="superscript"/>
        </w:rPr>
        <w:t>П</w:t>
      </w:r>
    </w:p>
    <w:p w:rsidR="00190C28" w:rsidRDefault="00190C28" w:rsidP="00190C28">
      <w:pPr>
        <w:spacing w:before="98"/>
        <w:ind w:left="73"/>
        <w:rPr>
          <w:sz w:val="16"/>
        </w:rPr>
      </w:pPr>
      <w:r>
        <w:br w:type="column"/>
      </w:r>
      <w:r>
        <w:rPr>
          <w:w w:val="110"/>
          <w:position w:val="-12"/>
          <w:sz w:val="28"/>
        </w:rPr>
        <w:lastRenderedPageBreak/>
        <w:t>+</w:t>
      </w:r>
      <w:r>
        <w:rPr>
          <w:spacing w:val="15"/>
          <w:w w:val="110"/>
          <w:position w:val="-12"/>
          <w:sz w:val="28"/>
        </w:rPr>
        <w:t xml:space="preserve"> </w:t>
      </w:r>
      <w:r>
        <w:rPr>
          <w:w w:val="110"/>
          <w:position w:val="-12"/>
          <w:sz w:val="28"/>
        </w:rPr>
        <w:t>V</w:t>
      </w:r>
      <w:r>
        <w:rPr>
          <w:w w:val="110"/>
          <w:sz w:val="16"/>
        </w:rPr>
        <w:t>сред</w:t>
      </w:r>
    </w:p>
    <w:p w:rsidR="00190C28" w:rsidRDefault="00190C28" w:rsidP="00190C28">
      <w:pPr>
        <w:pStyle w:val="3"/>
        <w:spacing w:before="114" w:line="240" w:lineRule="auto"/>
        <w:ind w:left="75"/>
      </w:pPr>
      <w:r>
        <w:br w:type="column"/>
      </w:r>
      <w:r>
        <w:rPr>
          <w:spacing w:val="-5"/>
          <w:w w:val="105"/>
        </w:rPr>
        <w:lastRenderedPageBreak/>
        <w:t>+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V</w:t>
      </w:r>
      <w:r>
        <w:rPr>
          <w:spacing w:val="-5"/>
          <w:w w:val="105"/>
          <w:vertAlign w:val="superscript"/>
        </w:rPr>
        <w:t>н</w:t>
      </w:r>
    </w:p>
    <w:p w:rsidR="00190C28" w:rsidRDefault="00190C28" w:rsidP="00190C28">
      <w:pPr>
        <w:spacing w:before="98"/>
        <w:ind w:left="74"/>
        <w:rPr>
          <w:sz w:val="16"/>
        </w:rPr>
      </w:pPr>
      <w:r>
        <w:br w:type="column"/>
      </w:r>
      <w:r>
        <w:rPr>
          <w:spacing w:val="-1"/>
          <w:w w:val="105"/>
          <w:position w:val="-12"/>
          <w:sz w:val="28"/>
        </w:rPr>
        <w:lastRenderedPageBreak/>
        <w:t>+</w:t>
      </w:r>
      <w:r>
        <w:rPr>
          <w:spacing w:val="-14"/>
          <w:w w:val="105"/>
          <w:position w:val="-12"/>
          <w:sz w:val="28"/>
        </w:rPr>
        <w:t xml:space="preserve"> </w:t>
      </w:r>
      <w:r>
        <w:rPr>
          <w:spacing w:val="-1"/>
          <w:w w:val="105"/>
          <w:position w:val="-12"/>
          <w:sz w:val="28"/>
        </w:rPr>
        <w:t>V</w:t>
      </w:r>
      <w:r>
        <w:rPr>
          <w:spacing w:val="-1"/>
          <w:w w:val="105"/>
          <w:sz w:val="16"/>
        </w:rPr>
        <w:t>расч</w:t>
      </w:r>
    </w:p>
    <w:p w:rsidR="00190C28" w:rsidRDefault="00190C28" w:rsidP="00190C28">
      <w:pPr>
        <w:spacing w:before="98"/>
        <w:ind w:left="75"/>
        <w:rPr>
          <w:sz w:val="16"/>
        </w:rPr>
      </w:pPr>
      <w:r>
        <w:br w:type="column"/>
      </w:r>
      <w:r>
        <w:rPr>
          <w:spacing w:val="-1"/>
          <w:w w:val="105"/>
          <w:position w:val="-12"/>
          <w:sz w:val="28"/>
        </w:rPr>
        <w:lastRenderedPageBreak/>
        <w:t>+</w:t>
      </w:r>
      <w:r>
        <w:rPr>
          <w:spacing w:val="-16"/>
          <w:w w:val="105"/>
          <w:position w:val="-12"/>
          <w:sz w:val="28"/>
        </w:rPr>
        <w:t xml:space="preserve"> </w:t>
      </w:r>
      <w:r>
        <w:rPr>
          <w:spacing w:val="-1"/>
          <w:w w:val="105"/>
          <w:position w:val="-12"/>
          <w:sz w:val="28"/>
        </w:rPr>
        <w:t>V</w:t>
      </w:r>
      <w:r>
        <w:rPr>
          <w:spacing w:val="-1"/>
          <w:w w:val="105"/>
          <w:sz w:val="16"/>
        </w:rPr>
        <w:t>кр</w:t>
      </w:r>
    </w:p>
    <w:p w:rsidR="00190C28" w:rsidRDefault="00190C28" w:rsidP="00190C28">
      <w:pPr>
        <w:spacing w:before="143" w:line="168" w:lineRule="auto"/>
        <w:ind w:left="491" w:right="3741" w:firstLine="34"/>
        <w:rPr>
          <w:sz w:val="24"/>
        </w:rPr>
      </w:pPr>
      <w:r>
        <w:br w:type="column"/>
      </w:r>
      <w:r>
        <w:rPr>
          <w:w w:val="105"/>
          <w:sz w:val="16"/>
        </w:rPr>
        <w:lastRenderedPageBreak/>
        <w:t>н</w:t>
      </w:r>
      <w:r>
        <w:rPr>
          <w:spacing w:val="1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одн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position w:val="3"/>
          <w:sz w:val="24"/>
        </w:rPr>
        <w:t>,</w:t>
      </w:r>
      <w:proofErr w:type="gramEnd"/>
    </w:p>
    <w:p w:rsidR="00190C28" w:rsidRDefault="00190C28" w:rsidP="00190C28">
      <w:pPr>
        <w:spacing w:line="168" w:lineRule="auto"/>
        <w:rPr>
          <w:sz w:val="24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num="7" w:space="720" w:equalWidth="0">
            <w:col w:w="1075" w:space="40"/>
            <w:col w:w="648" w:space="39"/>
            <w:col w:w="916" w:space="40"/>
            <w:col w:w="620" w:space="40"/>
            <w:col w:w="844" w:space="40"/>
            <w:col w:w="694" w:space="40"/>
            <w:col w:w="4614"/>
          </w:cols>
        </w:sectPr>
      </w:pPr>
    </w:p>
    <w:p w:rsidR="00190C28" w:rsidRDefault="00190C28" w:rsidP="00190C28">
      <w:pPr>
        <w:pStyle w:val="a5"/>
        <w:spacing w:before="3"/>
        <w:ind w:left="0"/>
        <w:rPr>
          <w:sz w:val="11"/>
        </w:rPr>
      </w:pPr>
    </w:p>
    <w:p w:rsidR="00190C28" w:rsidRDefault="00190C28" w:rsidP="00190C28">
      <w:pPr>
        <w:pStyle w:val="a5"/>
        <w:spacing w:before="111"/>
        <w:ind w:right="144" w:firstLine="539"/>
        <w:jc w:val="both"/>
      </w:pPr>
      <w:r>
        <w:t>V</w:t>
      </w:r>
      <w:r>
        <w:rPr>
          <w:vertAlign w:val="superscript"/>
        </w:rPr>
        <w:t>п</w:t>
      </w:r>
      <w:r>
        <w:t xml:space="preserve"> - объем (количество) коммунального ресурса по энергоснабжению, определенный</w:t>
      </w:r>
      <w:r>
        <w:rPr>
          <w:spacing w:val="-5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показаниям</w:t>
      </w:r>
      <w:r>
        <w:rPr>
          <w:spacing w:val="-6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приборов</w:t>
      </w:r>
      <w:r>
        <w:rPr>
          <w:spacing w:val="-58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(квартирных)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энергии),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общих (квартирных)</w:t>
      </w:r>
      <w:r>
        <w:rPr>
          <w:spacing w:val="-2"/>
        </w:rPr>
        <w:t xml:space="preserve"> </w:t>
      </w:r>
      <w:r>
        <w:t>приборов учета;</w:t>
      </w:r>
    </w:p>
    <w:p w:rsidR="00190C28" w:rsidRDefault="00190C28" w:rsidP="00190C28">
      <w:pPr>
        <w:pStyle w:val="a5"/>
        <w:spacing w:before="11"/>
        <w:ind w:left="0"/>
        <w:rPr>
          <w:sz w:val="20"/>
        </w:rPr>
      </w:pPr>
    </w:p>
    <w:p w:rsidR="00190C28" w:rsidRDefault="00190C28" w:rsidP="00190C28">
      <w:pPr>
        <w:pStyle w:val="a5"/>
        <w:ind w:right="145" w:firstLine="539"/>
        <w:jc w:val="both"/>
      </w:pPr>
      <w:r>
        <w:t>V</w:t>
      </w:r>
      <w:r>
        <w:rPr>
          <w:vertAlign w:val="superscript"/>
        </w:rPr>
        <w:t>сред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(количество)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энергоснабжению,</w:t>
      </w:r>
      <w:r>
        <w:rPr>
          <w:spacing w:val="1"/>
        </w:rPr>
        <w:t xml:space="preserve"> </w:t>
      </w:r>
      <w:r>
        <w:t>определенный за расчетный период в жилых и нежилых помещениях исходя из объемов</w:t>
      </w:r>
      <w:r>
        <w:rPr>
          <w:spacing w:val="1"/>
        </w:rPr>
        <w:t xml:space="preserve"> </w:t>
      </w:r>
      <w:r>
        <w:t>среднемесячного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энергоснабжению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ПП РФ</w:t>
      </w:r>
      <w:r>
        <w:rPr>
          <w:spacing w:val="-1"/>
        </w:rPr>
        <w:t xml:space="preserve"> </w:t>
      </w:r>
      <w:r>
        <w:t>№ 354;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5"/>
        <w:ind w:right="144" w:firstLine="539"/>
        <w:jc w:val="both"/>
      </w:pPr>
      <w:r>
        <w:t>V</w:t>
      </w:r>
      <w:r>
        <w:rPr>
          <w:vertAlign w:val="superscript"/>
        </w:rPr>
        <w:t>н</w:t>
      </w:r>
      <w:r>
        <w:t xml:space="preserve"> - объем (количество) коммунального ресурса по энергоснабжению, определенный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ПП РФ</w:t>
      </w:r>
      <w:r>
        <w:rPr>
          <w:spacing w:val="-2"/>
        </w:rPr>
        <w:t xml:space="preserve"> </w:t>
      </w:r>
      <w:r>
        <w:t>№ 354;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5"/>
        <w:ind w:right="145" w:firstLine="539"/>
        <w:jc w:val="both"/>
      </w:pPr>
      <w:r>
        <w:t>V</w:t>
      </w:r>
      <w:r>
        <w:rPr>
          <w:vertAlign w:val="superscript"/>
        </w:rPr>
        <w:t>расч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(количество)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энергоснабжению,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индивидуальными приборами учета, в соответствии с Правилами ПП РФ № 354 исходя из</w:t>
      </w:r>
      <w:r>
        <w:rPr>
          <w:spacing w:val="1"/>
        </w:rPr>
        <w:t xml:space="preserve"> </w:t>
      </w:r>
      <w:r>
        <w:t>расчетных объемов коммунального ресурса по энергоснабжению;</w:t>
      </w:r>
    </w:p>
    <w:p w:rsidR="00190C28" w:rsidRDefault="00190C28" w:rsidP="00190C28">
      <w:pPr>
        <w:jc w:val="both"/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5"/>
        <w:spacing w:before="86"/>
        <w:ind w:right="149" w:firstLine="539"/>
        <w:jc w:val="both"/>
      </w:pPr>
      <w:r>
        <w:lastRenderedPageBreak/>
        <w:t>V</w:t>
      </w:r>
      <w:r>
        <w:rPr>
          <w:vertAlign w:val="superscript"/>
        </w:rPr>
        <w:t>кр</w:t>
      </w:r>
      <w:r>
        <w:t xml:space="preserve"> - объем (количество) коммунального ресурса, использованного при производстве</w:t>
      </w:r>
      <w:r>
        <w:rPr>
          <w:spacing w:val="-57"/>
        </w:rPr>
        <w:t xml:space="preserve"> </w:t>
      </w:r>
      <w:r>
        <w:t>и предоставлении коммунальной услуги по отоплению и (или) горячему водоснабжению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 в многоквартирном доме, определенный за расчетный период в соответствии с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ПП РФ</w:t>
      </w:r>
      <w:r>
        <w:rPr>
          <w:spacing w:val="-1"/>
        </w:rPr>
        <w:t xml:space="preserve"> </w:t>
      </w:r>
      <w:r>
        <w:t>№ 354</w:t>
      </w:r>
    </w:p>
    <w:p w:rsidR="00190C28" w:rsidRDefault="00190C28" w:rsidP="00190C28">
      <w:pPr>
        <w:pStyle w:val="a5"/>
        <w:spacing w:before="11"/>
        <w:ind w:left="0"/>
        <w:rPr>
          <w:sz w:val="15"/>
        </w:rPr>
      </w:pPr>
    </w:p>
    <w:p w:rsidR="00190C28" w:rsidRDefault="00190C28" w:rsidP="00190C28">
      <w:pPr>
        <w:rPr>
          <w:sz w:val="15"/>
        </w:rPr>
        <w:sectPr w:rsidR="00190C28">
          <w:pgSz w:w="11910" w:h="16840"/>
          <w:pgMar w:top="1020" w:right="700" w:bottom="280" w:left="1560" w:header="720" w:footer="720" w:gutter="0"/>
          <w:cols w:space="720"/>
        </w:sectPr>
      </w:pPr>
    </w:p>
    <w:p w:rsidR="00190C28" w:rsidRDefault="00190C28" w:rsidP="00190C28">
      <w:pPr>
        <w:spacing w:before="98" w:line="261" w:lineRule="auto"/>
        <w:ind w:left="908" w:right="-18" w:firstLine="35"/>
        <w:rPr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6E339" wp14:editId="00B7D089">
                <wp:simplePos x="0" y="0"/>
                <wp:positionH relativeFrom="page">
                  <wp:posOffset>1450340</wp:posOffset>
                </wp:positionH>
                <wp:positionV relativeFrom="paragraph">
                  <wp:posOffset>76835</wp:posOffset>
                </wp:positionV>
                <wp:extent cx="132715" cy="200660"/>
                <wp:effectExtent l="254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28" w:rsidRDefault="00190C28" w:rsidP="00190C28">
                            <w:pPr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3"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E339" id="Надпись 19" o:spid="_x0000_s1027" type="#_x0000_t202" style="position:absolute;left:0;text-align:left;margin-left:114.2pt;margin-top:6.05pt;width:10.4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pyQIAALc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" filled="f" stroked="f">
                <v:textbox inset="0,0,0,0">
                  <w:txbxContent>
                    <w:p w:rsidR="00190C28" w:rsidRDefault="00190C28" w:rsidP="00190C28">
                      <w:pPr>
                        <w:spacing w:line="315" w:lineRule="exact"/>
                        <w:rPr>
                          <w:sz w:val="28"/>
                        </w:rPr>
                      </w:pPr>
                      <w:r>
                        <w:rPr>
                          <w:w w:val="103"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6"/>
        </w:rPr>
        <w:t>н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одн</w:t>
      </w:r>
    </w:p>
    <w:p w:rsidR="00190C28" w:rsidRDefault="00190C28" w:rsidP="00190C28">
      <w:pPr>
        <w:pStyle w:val="a5"/>
        <w:tabs>
          <w:tab w:val="left" w:pos="589"/>
          <w:tab w:val="left" w:pos="1462"/>
          <w:tab w:val="left" w:pos="3024"/>
          <w:tab w:val="left" w:pos="4863"/>
          <w:tab w:val="left" w:pos="5884"/>
          <w:tab w:val="left" w:pos="6380"/>
        </w:tabs>
        <w:spacing w:before="189"/>
        <w:ind w:left="262"/>
      </w:pPr>
      <w:r>
        <w:br w:type="column"/>
      </w:r>
      <w:r>
        <w:lastRenderedPageBreak/>
        <w:t>-</w:t>
      </w:r>
      <w:r>
        <w:tab/>
        <w:t>объем</w:t>
      </w:r>
      <w:r>
        <w:tab/>
        <w:t>(количество)</w:t>
      </w:r>
      <w:r>
        <w:tab/>
        <w:t>коммунального</w:t>
      </w:r>
      <w:r>
        <w:tab/>
        <w:t>ресурса</w:t>
      </w:r>
      <w:r>
        <w:tab/>
        <w:t>по</w:t>
      </w:r>
      <w:r>
        <w:tab/>
        <w:t>энергоснабжению,</w:t>
      </w:r>
    </w:p>
    <w:p w:rsidR="00190C28" w:rsidRDefault="00190C28" w:rsidP="00190C28">
      <w:pPr>
        <w:sectPr w:rsidR="00190C28">
          <w:type w:val="continuous"/>
          <w:pgSz w:w="11910" w:h="16840"/>
          <w:pgMar w:top="1040" w:right="700" w:bottom="280" w:left="1560" w:header="720" w:footer="720" w:gutter="0"/>
          <w:cols w:num="2" w:space="720" w:equalWidth="0">
            <w:col w:w="1167" w:space="40"/>
            <w:col w:w="8443"/>
          </w:cols>
        </w:sectPr>
      </w:pPr>
    </w:p>
    <w:p w:rsidR="00190C28" w:rsidRDefault="00190C28" w:rsidP="00190C28">
      <w:pPr>
        <w:pStyle w:val="a5"/>
        <w:spacing w:before="9"/>
        <w:ind w:right="147"/>
        <w:jc w:val="both"/>
      </w:pPr>
      <w:r>
        <w:lastRenderedPageBreak/>
        <w:t>потребленного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(общедомового)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за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 в целях содержания общего имущества в многоквартирном доме, утвержденных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Российской Федерации.</w:t>
      </w:r>
    </w:p>
    <w:p w:rsidR="00190C28" w:rsidRDefault="00190C28" w:rsidP="00190C28">
      <w:pPr>
        <w:pStyle w:val="a5"/>
        <w:spacing w:before="11"/>
        <w:ind w:left="0"/>
        <w:rPr>
          <w:sz w:val="20"/>
        </w:rPr>
      </w:pPr>
    </w:p>
    <w:p w:rsidR="00190C28" w:rsidRDefault="00190C28" w:rsidP="00190C28">
      <w:pPr>
        <w:pStyle w:val="a5"/>
        <w:ind w:right="148" w:firstLine="539"/>
        <w:jc w:val="both"/>
      </w:pPr>
      <w:r>
        <w:t>Величины V</w:t>
      </w:r>
      <w:r>
        <w:rPr>
          <w:vertAlign w:val="superscript"/>
        </w:rPr>
        <w:t>п</w:t>
      </w:r>
      <w:r>
        <w:t>, V</w:t>
      </w:r>
      <w:r>
        <w:rPr>
          <w:vertAlign w:val="superscript"/>
        </w:rPr>
        <w:t>сред</w:t>
      </w:r>
      <w:r>
        <w:t>, V</w:t>
      </w:r>
      <w:r>
        <w:rPr>
          <w:vertAlign w:val="superscript"/>
        </w:rPr>
        <w:t>расч</w:t>
      </w:r>
      <w:r>
        <w:t xml:space="preserve"> не включают объемы поставки коммунального ресурса по</w:t>
      </w:r>
      <w:r>
        <w:rPr>
          <w:spacing w:val="1"/>
        </w:rPr>
        <w:t xml:space="preserve"> </w:t>
      </w:r>
      <w:r>
        <w:t>энергоснабжению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 энергоснабжения, заключенным ими непосредственно с ресурсоснабжающими</w:t>
      </w:r>
      <w:r>
        <w:rPr>
          <w:spacing w:val="1"/>
        </w:rPr>
        <w:t xml:space="preserve"> </w:t>
      </w:r>
      <w:r>
        <w:t>организациями;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7"/>
        <w:numPr>
          <w:ilvl w:val="2"/>
          <w:numId w:val="7"/>
        </w:numPr>
        <w:tabs>
          <w:tab w:val="left" w:pos="1424"/>
        </w:tabs>
        <w:ind w:left="142" w:right="145" w:firstLine="539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расчетный период (расчетный месяц) в многоквартирный дом, в случае </w:t>
      </w:r>
      <w:r>
        <w:rPr>
          <w:b/>
          <w:sz w:val="24"/>
        </w:rPr>
        <w:t>выхода из строя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утраты </w:t>
      </w:r>
      <w:r>
        <w:rPr>
          <w:sz w:val="24"/>
        </w:rPr>
        <w:t>ранее введенного в эксплуатацию коллективного (общедомового) прибора учета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b/>
          <w:sz w:val="24"/>
        </w:rPr>
        <w:t>истечения срока его эксплуатации</w:t>
      </w:r>
      <w:r>
        <w:rPr>
          <w:sz w:val="24"/>
        </w:rPr>
        <w:t>: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5"/>
        <w:ind w:right="143" w:firstLine="53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CE8B" wp14:editId="5A4B7BDE">
                <wp:simplePos x="0" y="0"/>
                <wp:positionH relativeFrom="page">
                  <wp:posOffset>2094865</wp:posOffset>
                </wp:positionH>
                <wp:positionV relativeFrom="paragraph">
                  <wp:posOffset>565785</wp:posOffset>
                </wp:positionV>
                <wp:extent cx="136525" cy="200660"/>
                <wp:effectExtent l="0" t="381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28" w:rsidRDefault="00190C28" w:rsidP="00190C28">
                            <w:pPr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CE8B" id="Надпись 18" o:spid="_x0000_s1028" type="#_x0000_t202" style="position:absolute;left:0;text-align:left;margin-left:164.95pt;margin-top:44.55pt;width:10.7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" filled="f" stroked="f">
                <v:textbox inset="0,0,0,0">
                  <w:txbxContent>
                    <w:p w:rsidR="00190C28" w:rsidRDefault="00190C28" w:rsidP="00190C28">
                      <w:pPr>
                        <w:spacing w:line="315" w:lineRule="exact"/>
                        <w:rPr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если период работы прибора учета составил </w:t>
      </w:r>
      <w:r>
        <w:rPr>
          <w:b/>
        </w:rPr>
        <w:t>более 3 месяцев</w:t>
      </w:r>
      <w:r>
        <w:t>, в течение 3 месяцев</w:t>
      </w:r>
      <w:r>
        <w:rPr>
          <w:spacing w:val="1"/>
        </w:rPr>
        <w:t xml:space="preserve"> </w:t>
      </w:r>
      <w:r>
        <w:t>после наступления такого события определяется в отношении коммунального ресурса по</w:t>
      </w:r>
      <w:r>
        <w:rPr>
          <w:spacing w:val="1"/>
        </w:rPr>
        <w:t xml:space="preserve"> </w:t>
      </w:r>
      <w:r>
        <w:t>энергоснабжению,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формулой,</w:t>
      </w:r>
      <w:r>
        <w:rPr>
          <w:spacing w:val="11"/>
        </w:rPr>
        <w:t xml:space="preserve"> </w:t>
      </w:r>
      <w:r>
        <w:t>указанной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пункте</w:t>
      </w:r>
      <w:r>
        <w:rPr>
          <w:spacing w:val="8"/>
        </w:rPr>
        <w:t xml:space="preserve"> </w:t>
      </w:r>
      <w:r>
        <w:t>2.1.1.</w:t>
      </w:r>
      <w:r>
        <w:rPr>
          <w:spacing w:val="10"/>
        </w:rPr>
        <w:t xml:space="preserve"> </w:t>
      </w:r>
      <w:r>
        <w:t>настоящего</w:t>
      </w:r>
    </w:p>
    <w:p w:rsidR="00190C28" w:rsidRDefault="00190C28" w:rsidP="00190C28">
      <w:pPr>
        <w:jc w:val="both"/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5"/>
        <w:spacing w:before="133"/>
      </w:pPr>
      <w:proofErr w:type="gramStart"/>
      <w:r>
        <w:lastRenderedPageBreak/>
        <w:t xml:space="preserve">раздела,  </w:t>
      </w:r>
      <w:r>
        <w:rPr>
          <w:spacing w:val="9"/>
        </w:rPr>
        <w:t xml:space="preserve"> </w:t>
      </w:r>
      <w:proofErr w:type="gramEnd"/>
      <w:r>
        <w:t>где</w:t>
      </w:r>
    </w:p>
    <w:p w:rsidR="00190C28" w:rsidRDefault="00190C28" w:rsidP="00190C28">
      <w:pPr>
        <w:spacing w:before="40" w:line="261" w:lineRule="auto"/>
        <w:ind w:left="142" w:right="24" w:firstLine="36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н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одн</w:t>
      </w:r>
    </w:p>
    <w:p w:rsidR="00190C28" w:rsidRDefault="00190C28" w:rsidP="00190C28">
      <w:pPr>
        <w:pStyle w:val="a5"/>
        <w:spacing w:before="133"/>
      </w:pPr>
      <w:r>
        <w:br w:type="column"/>
      </w:r>
      <w:r>
        <w:lastRenderedPageBreak/>
        <w:t xml:space="preserve">определяется  </w:t>
      </w:r>
      <w:r>
        <w:rPr>
          <w:spacing w:val="10"/>
        </w:rPr>
        <w:t xml:space="preserve"> </w:t>
      </w:r>
      <w:r>
        <w:t xml:space="preserve">исходя  </w:t>
      </w:r>
      <w:r>
        <w:rPr>
          <w:spacing w:val="12"/>
        </w:rPr>
        <w:t xml:space="preserve"> </w:t>
      </w:r>
      <w:r>
        <w:t xml:space="preserve">из  </w:t>
      </w:r>
      <w:r>
        <w:rPr>
          <w:spacing w:val="13"/>
        </w:rPr>
        <w:t xml:space="preserve"> </w:t>
      </w:r>
      <w:r>
        <w:t xml:space="preserve">среднемесячного  </w:t>
      </w:r>
      <w:r>
        <w:rPr>
          <w:spacing w:val="12"/>
        </w:rPr>
        <w:t xml:space="preserve"> </w:t>
      </w:r>
      <w:r>
        <w:t xml:space="preserve">объема  </w:t>
      </w:r>
      <w:r>
        <w:rPr>
          <w:spacing w:val="13"/>
        </w:rPr>
        <w:t xml:space="preserve"> </w:t>
      </w:r>
      <w:r>
        <w:t>потребления</w:t>
      </w:r>
    </w:p>
    <w:p w:rsidR="00190C28" w:rsidRDefault="00190C28" w:rsidP="00190C28">
      <w:pPr>
        <w:sectPr w:rsidR="00190C28">
          <w:type w:val="continuous"/>
          <w:pgSz w:w="11910" w:h="16840"/>
          <w:pgMar w:top="1040" w:right="700" w:bottom="280" w:left="1560" w:header="720" w:footer="720" w:gutter="0"/>
          <w:cols w:num="3" w:space="720" w:equalWidth="0">
            <w:col w:w="1539" w:space="248"/>
            <w:col w:w="446" w:space="76"/>
            <w:col w:w="7341"/>
          </w:cols>
        </w:sectPr>
      </w:pPr>
    </w:p>
    <w:p w:rsidR="00190C28" w:rsidRDefault="00190C28" w:rsidP="00190C28">
      <w:pPr>
        <w:pStyle w:val="a5"/>
        <w:spacing w:before="11"/>
      </w:pPr>
      <w:r>
        <w:lastRenderedPageBreak/>
        <w:t>коммунального</w:t>
      </w:r>
      <w:r>
        <w:rPr>
          <w:spacing w:val="8"/>
        </w:rPr>
        <w:t xml:space="preserve"> </w:t>
      </w:r>
      <w:r>
        <w:t>ресурса,</w:t>
      </w:r>
      <w:r>
        <w:rPr>
          <w:spacing w:val="8"/>
        </w:rPr>
        <w:t xml:space="preserve"> </w:t>
      </w:r>
      <w:r>
        <w:t>рассчитанного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случаях,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ПП РФ</w:t>
      </w:r>
      <w:r>
        <w:rPr>
          <w:spacing w:val="-1"/>
        </w:rPr>
        <w:t xml:space="preserve"> </w:t>
      </w:r>
      <w:r>
        <w:t>№ 354;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5"/>
        <w:ind w:right="145" w:firstLine="539"/>
        <w:jc w:val="both"/>
      </w:pPr>
      <w:r>
        <w:t>если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rPr>
          <w:b/>
        </w:rPr>
        <w:t>менее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месяцев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коммунального ресурса по энергоснабжению, в соответствии с формулой, указанной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2.1.1. настоящего раздела.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7"/>
        <w:numPr>
          <w:ilvl w:val="2"/>
          <w:numId w:val="7"/>
        </w:numPr>
        <w:tabs>
          <w:tab w:val="left" w:pos="1424"/>
        </w:tabs>
        <w:ind w:left="142" w:right="144" w:firstLine="539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непредставлении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исполнителем </w:t>
      </w:r>
      <w:r>
        <w:rPr>
          <w:b/>
          <w:sz w:val="24"/>
        </w:rPr>
        <w:t xml:space="preserve">сведений о показаниях коллективного (общедомового) прибора учета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недопуске исполнителем 2 </w:t>
      </w:r>
      <w:r>
        <w:rPr>
          <w:sz w:val="24"/>
        </w:rPr>
        <w:t>и более раз представителей ресурсоснабжающей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(общедомового)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раздела;</w:t>
      </w:r>
    </w:p>
    <w:p w:rsidR="00190C28" w:rsidRDefault="00190C28" w:rsidP="00190C28">
      <w:pPr>
        <w:pStyle w:val="a5"/>
        <w:spacing w:before="11"/>
        <w:ind w:left="0"/>
        <w:rPr>
          <w:sz w:val="20"/>
        </w:rPr>
      </w:pPr>
    </w:p>
    <w:p w:rsidR="00190C28" w:rsidRDefault="00190C28" w:rsidP="00190C28">
      <w:pPr>
        <w:pStyle w:val="a7"/>
        <w:numPr>
          <w:ilvl w:val="1"/>
          <w:numId w:val="7"/>
        </w:numPr>
        <w:tabs>
          <w:tab w:val="left" w:pos="1268"/>
        </w:tabs>
        <w:ind w:left="142" w:right="145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 заключены прямые договоры с ресурсоснабжающей организацией,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объемов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энергоснабжению,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 договору энергоснабжения, заключенному исполнителем </w:t>
      </w:r>
      <w:r>
        <w:rPr>
          <w:b/>
          <w:sz w:val="24"/>
        </w:rPr>
        <w:t>в целях содержания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следующего:</w:t>
      </w:r>
    </w:p>
    <w:p w:rsidR="00190C28" w:rsidRDefault="00190C28" w:rsidP="00190C28">
      <w:pPr>
        <w:jc w:val="both"/>
        <w:rPr>
          <w:sz w:val="24"/>
        </w:rPr>
        <w:sectPr w:rsidR="00190C28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7"/>
        <w:numPr>
          <w:ilvl w:val="2"/>
          <w:numId w:val="7"/>
        </w:numPr>
        <w:tabs>
          <w:tab w:val="left" w:pos="1294"/>
        </w:tabs>
        <w:spacing w:before="66"/>
        <w:ind w:left="142" w:right="143" w:firstLine="539"/>
        <w:jc w:val="both"/>
        <w:rPr>
          <w:sz w:val="24"/>
        </w:rPr>
      </w:pPr>
      <w:r>
        <w:rPr>
          <w:sz w:val="24"/>
        </w:rPr>
        <w:lastRenderedPageBreak/>
        <w:t>объем коммунального ресурса, подлежащий оплате исполнителем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энергоснабжения в отношении многоквартирного дома в случае </w:t>
      </w:r>
      <w:r>
        <w:rPr>
          <w:b/>
          <w:sz w:val="24"/>
        </w:rPr>
        <w:t>выхода из строя</w:t>
      </w:r>
      <w:r>
        <w:rPr>
          <w:sz w:val="24"/>
        </w:rPr>
        <w:t xml:space="preserve">, </w:t>
      </w:r>
      <w:r>
        <w:rPr>
          <w:b/>
          <w:sz w:val="24"/>
        </w:rPr>
        <w:t>утраты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(общедомового)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истечения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срока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его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эксплуатации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 определяется по формуле:</w:t>
      </w:r>
    </w:p>
    <w:p w:rsidR="00190C28" w:rsidRDefault="00190C28" w:rsidP="00190C28">
      <w:pPr>
        <w:pStyle w:val="a5"/>
        <w:spacing w:before="7"/>
        <w:ind w:left="0"/>
        <w:rPr>
          <w:sz w:val="22"/>
        </w:rPr>
      </w:pPr>
    </w:p>
    <w:p w:rsidR="00190C28" w:rsidRDefault="00190C28" w:rsidP="00190C28">
      <w:pPr>
        <w:ind w:left="18" w:right="19"/>
        <w:jc w:val="center"/>
        <w:rPr>
          <w:sz w:val="24"/>
        </w:rPr>
      </w:pPr>
      <w:r>
        <w:rPr>
          <w:position w:val="-8"/>
          <w:sz w:val="24"/>
        </w:rPr>
        <w:t>V</w:t>
      </w:r>
      <w:r>
        <w:rPr>
          <w:sz w:val="16"/>
        </w:rPr>
        <w:t>Д</w:t>
      </w:r>
      <w:r>
        <w:rPr>
          <w:spacing w:val="19"/>
          <w:sz w:val="16"/>
        </w:rPr>
        <w:t xml:space="preserve"> </w:t>
      </w:r>
      <w:r>
        <w:rPr>
          <w:position w:val="-8"/>
          <w:sz w:val="24"/>
        </w:rPr>
        <w:t>=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V</w:t>
      </w:r>
      <w:r>
        <w:rPr>
          <w:sz w:val="16"/>
        </w:rPr>
        <w:t>одн 1</w:t>
      </w:r>
      <w:r>
        <w:rPr>
          <w:position w:val="-8"/>
          <w:sz w:val="24"/>
        </w:rPr>
        <w:t>,</w:t>
      </w:r>
    </w:p>
    <w:p w:rsidR="00190C28" w:rsidRDefault="00190C28" w:rsidP="00190C28">
      <w:pPr>
        <w:pStyle w:val="a5"/>
        <w:spacing w:before="1"/>
        <w:ind w:left="0"/>
      </w:pPr>
    </w:p>
    <w:p w:rsidR="00190C28" w:rsidRDefault="00190C28" w:rsidP="00190C28">
      <w:pPr>
        <w:pStyle w:val="a5"/>
        <w:ind w:left="681"/>
      </w:pPr>
      <w:r>
        <w:t>где:</w:t>
      </w:r>
    </w:p>
    <w:p w:rsidR="00190C28" w:rsidRDefault="00190C28" w:rsidP="00190C28">
      <w:pPr>
        <w:pStyle w:val="a5"/>
        <w:spacing w:before="10"/>
        <w:ind w:left="0"/>
        <w:rPr>
          <w:sz w:val="20"/>
        </w:rPr>
      </w:pPr>
    </w:p>
    <w:p w:rsidR="00190C28" w:rsidRDefault="00190C28" w:rsidP="00190C28">
      <w:pPr>
        <w:pStyle w:val="a5"/>
        <w:ind w:right="143" w:firstLine="539"/>
        <w:jc w:val="both"/>
      </w:pPr>
      <w:r>
        <w:t>V</w:t>
      </w:r>
      <w:r>
        <w:rPr>
          <w:vertAlign w:val="superscript"/>
        </w:rPr>
        <w:t>одн</w:t>
      </w:r>
      <w:r>
        <w:rPr>
          <w:spacing w:val="1"/>
        </w:rPr>
        <w:t xml:space="preserve">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(количество)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энергоснабжению,</w:t>
      </w:r>
      <w:r>
        <w:rPr>
          <w:spacing w:val="1"/>
        </w:rPr>
        <w:t xml:space="preserve"> </w:t>
      </w:r>
      <w:r>
        <w:rPr>
          <w:spacing w:val="-1"/>
        </w:rPr>
        <w:t>потребленного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содержании</w:t>
      </w:r>
      <w:r>
        <w:rPr>
          <w:spacing w:val="-13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имущества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доме,</w:t>
      </w:r>
      <w:r>
        <w:rPr>
          <w:spacing w:val="-15"/>
        </w:rPr>
        <w:t xml:space="preserve"> </w:t>
      </w:r>
      <w:r>
        <w:t>определенный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среднемесячного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энергоснабжению,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Правилами ПП РФ</w:t>
      </w:r>
      <w:r>
        <w:rPr>
          <w:spacing w:val="-1"/>
        </w:rPr>
        <w:t xml:space="preserve"> </w:t>
      </w:r>
      <w:r>
        <w:t>№ 354</w:t>
      </w:r>
    </w:p>
    <w:p w:rsidR="00190C28" w:rsidRDefault="00190C28" w:rsidP="00190C28">
      <w:pPr>
        <w:pStyle w:val="a5"/>
        <w:spacing w:before="11"/>
        <w:ind w:left="0"/>
        <w:rPr>
          <w:sz w:val="20"/>
        </w:rPr>
      </w:pPr>
    </w:p>
    <w:p w:rsidR="00190C28" w:rsidRDefault="00190C28" w:rsidP="00190C28">
      <w:pPr>
        <w:pStyle w:val="a7"/>
        <w:numPr>
          <w:ilvl w:val="2"/>
          <w:numId w:val="7"/>
        </w:numPr>
        <w:tabs>
          <w:tab w:val="left" w:pos="1354"/>
        </w:tabs>
        <w:ind w:left="142" w:right="142" w:firstLine="539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коллективным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(общедомовым)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прибором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выхода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sz w:val="24"/>
        </w:rPr>
        <w:t>строя,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утраты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ранее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введенного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(общедомового)</w:t>
      </w:r>
      <w:r>
        <w:rPr>
          <w:spacing w:val="-16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истечения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срока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его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эксплуатации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истечении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момента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выхода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введенного в эксплуатацию коллективного (общедомового) прибора учета или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непредставлении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(общедомового)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прибора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энергоснабжения,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недопуске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ресурсоснабжающей организации для проверки состояния установленного и введенного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(общедомового)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сведений о показаниях такого прибора учета) определяется за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(расчетный месяц)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формуле:</w:t>
      </w:r>
    </w:p>
    <w:p w:rsidR="00190C28" w:rsidRDefault="00190C28" w:rsidP="00190C28">
      <w:pPr>
        <w:pStyle w:val="a5"/>
        <w:ind w:left="0"/>
        <w:rPr>
          <w:sz w:val="19"/>
        </w:rPr>
      </w:pPr>
    </w:p>
    <w:p w:rsidR="00190C28" w:rsidRDefault="00190C28" w:rsidP="00190C28">
      <w:pPr>
        <w:tabs>
          <w:tab w:val="left" w:pos="706"/>
        </w:tabs>
        <w:spacing w:before="97" w:line="140" w:lineRule="exact"/>
        <w:ind w:left="18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DBE308" wp14:editId="3AA170F0">
                <wp:simplePos x="0" y="0"/>
                <wp:positionH relativeFrom="page">
                  <wp:posOffset>3959225</wp:posOffset>
                </wp:positionH>
                <wp:positionV relativeFrom="paragraph">
                  <wp:posOffset>76835</wp:posOffset>
                </wp:positionV>
                <wp:extent cx="285750" cy="200660"/>
                <wp:effectExtent l="0" t="3175" r="317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28" w:rsidRDefault="00190C28" w:rsidP="00190C28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8"/>
                              </w:rPr>
                              <w:t>=</w:t>
                            </w:r>
                            <w:r>
                              <w:rPr>
                                <w:spacing w:val="-1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E308" id="Надпись 17" o:spid="_x0000_s1029" type="#_x0000_t202" style="position:absolute;left:0;text-align:left;margin-left:311.75pt;margin-top:6.05pt;width:22.5pt;height:15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EvygIAALc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" filled="f" stroked="f">
                <v:textbox inset="0,0,0,0">
                  <w:txbxContent>
                    <w:p w:rsidR="00190C28" w:rsidRDefault="00190C28" w:rsidP="00190C28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w w:val="105"/>
                          <w:sz w:val="28"/>
                        </w:rPr>
                        <w:t>=</w:t>
                      </w:r>
                      <w:r>
                        <w:rPr>
                          <w:spacing w:val="-1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68885" wp14:editId="04602E49">
                <wp:simplePos x="0" y="0"/>
                <wp:positionH relativeFrom="page">
                  <wp:posOffset>3669665</wp:posOffset>
                </wp:positionH>
                <wp:positionV relativeFrom="paragraph">
                  <wp:posOffset>76835</wp:posOffset>
                </wp:positionV>
                <wp:extent cx="137160" cy="200660"/>
                <wp:effectExtent l="2540" t="3175" r="317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28" w:rsidRDefault="00190C28" w:rsidP="00190C28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6"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8885" id="Надпись 16" o:spid="_x0000_s1030" type="#_x0000_t202" style="position:absolute;left:0;text-align:left;margin-left:288.95pt;margin-top:6.05pt;width:10.8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" filled="f" stroked="f">
                <v:textbox inset="0,0,0,0">
                  <w:txbxContent>
                    <w:p w:rsidR="00190C28" w:rsidRDefault="00190C28" w:rsidP="00190C28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w w:val="106"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sz w:val="16"/>
        </w:rPr>
        <w:t>Д</w:t>
      </w:r>
      <w:r>
        <w:rPr>
          <w:w w:val="110"/>
          <w:sz w:val="16"/>
        </w:rPr>
        <w:tab/>
        <w:t>н</w:t>
      </w:r>
    </w:p>
    <w:p w:rsidR="00190C28" w:rsidRDefault="00190C28" w:rsidP="00190C28">
      <w:pPr>
        <w:spacing w:line="245" w:lineRule="exact"/>
        <w:ind w:left="3647" w:right="2735"/>
        <w:jc w:val="center"/>
        <w:rPr>
          <w:sz w:val="24"/>
        </w:rPr>
      </w:pPr>
      <w:proofErr w:type="gramStart"/>
      <w:r>
        <w:rPr>
          <w:w w:val="105"/>
          <w:sz w:val="16"/>
        </w:rPr>
        <w:t>одн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position w:val="3"/>
          <w:sz w:val="24"/>
        </w:rPr>
        <w:t>,</w:t>
      </w:r>
      <w:proofErr w:type="gramEnd"/>
    </w:p>
    <w:p w:rsidR="00190C28" w:rsidRDefault="00190C28" w:rsidP="00190C28">
      <w:pPr>
        <w:pStyle w:val="a5"/>
        <w:spacing w:before="3"/>
        <w:ind w:left="0"/>
        <w:rPr>
          <w:sz w:val="21"/>
        </w:rPr>
      </w:pPr>
    </w:p>
    <w:p w:rsidR="00190C28" w:rsidRDefault="00190C28" w:rsidP="00190C28">
      <w:pPr>
        <w:rPr>
          <w:sz w:val="21"/>
        </w:rPr>
        <w:sectPr w:rsidR="00190C28">
          <w:pgSz w:w="11910" w:h="16840"/>
          <w:pgMar w:top="1040" w:right="700" w:bottom="280" w:left="1560" w:header="720" w:footer="720" w:gutter="0"/>
          <w:cols w:space="720"/>
        </w:sectPr>
      </w:pPr>
    </w:p>
    <w:p w:rsidR="00190C28" w:rsidRDefault="00190C28" w:rsidP="00190C28">
      <w:pPr>
        <w:pStyle w:val="a5"/>
        <w:spacing w:before="191"/>
        <w:ind w:left="0"/>
        <w:jc w:val="right"/>
      </w:pPr>
      <w:r>
        <w:lastRenderedPageBreak/>
        <w:t>где</w:t>
      </w:r>
    </w:p>
    <w:p w:rsidR="00190C28" w:rsidRDefault="00190C28" w:rsidP="00190C28">
      <w:pPr>
        <w:spacing w:before="98" w:line="261" w:lineRule="auto"/>
        <w:ind w:left="399" w:right="-18" w:firstLine="3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н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одн</w:t>
      </w:r>
    </w:p>
    <w:p w:rsidR="00190C28" w:rsidRDefault="00190C28" w:rsidP="00190C28">
      <w:pPr>
        <w:pStyle w:val="a5"/>
        <w:tabs>
          <w:tab w:val="left" w:pos="1066"/>
          <w:tab w:val="left" w:pos="2592"/>
          <w:tab w:val="left" w:pos="4395"/>
          <w:tab w:val="left" w:pos="5841"/>
        </w:tabs>
        <w:spacing w:before="191"/>
        <w:ind w:left="229"/>
      </w:pPr>
      <w:r>
        <w:br w:type="column"/>
      </w:r>
      <w:r>
        <w:lastRenderedPageBreak/>
        <w:t>объем</w:t>
      </w:r>
      <w:r>
        <w:tab/>
        <w:t>(количество)</w:t>
      </w:r>
      <w:r>
        <w:tab/>
        <w:t>коммунального</w:t>
      </w:r>
      <w:r>
        <w:tab/>
        <w:t xml:space="preserve">ресурса  </w:t>
      </w:r>
      <w:r>
        <w:rPr>
          <w:spacing w:val="16"/>
        </w:rPr>
        <w:t xml:space="preserve"> </w:t>
      </w:r>
      <w:r>
        <w:t>по</w:t>
      </w:r>
      <w:r>
        <w:tab/>
        <w:t>энергоснабжению,</w:t>
      </w:r>
    </w:p>
    <w:p w:rsidR="00190C28" w:rsidRDefault="00190C28" w:rsidP="00190C28">
      <w:pPr>
        <w:sectPr w:rsidR="00190C28">
          <w:type w:val="continuous"/>
          <w:pgSz w:w="11910" w:h="16840"/>
          <w:pgMar w:top="1040" w:right="700" w:bottom="280" w:left="1560" w:header="720" w:footer="720" w:gutter="0"/>
          <w:cols w:num="3" w:space="720" w:equalWidth="0">
            <w:col w:w="1009" w:space="40"/>
            <w:col w:w="658" w:space="39"/>
            <w:col w:w="7904"/>
          </w:cols>
        </w:sectPr>
      </w:pPr>
    </w:p>
    <w:p w:rsidR="00190C28" w:rsidRDefault="00190C28" w:rsidP="00190C28">
      <w:pPr>
        <w:pStyle w:val="a5"/>
        <w:spacing w:before="11"/>
        <w:ind w:right="14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C636F" wp14:editId="39DF8D04">
                <wp:simplePos x="0" y="0"/>
                <wp:positionH relativeFrom="page">
                  <wp:posOffset>1793240</wp:posOffset>
                </wp:positionH>
                <wp:positionV relativeFrom="paragraph">
                  <wp:posOffset>-240030</wp:posOffset>
                </wp:positionV>
                <wp:extent cx="132715" cy="200660"/>
                <wp:effectExtent l="2540" t="0" r="0" b="190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28" w:rsidRDefault="00190C28" w:rsidP="00190C28">
                            <w:pPr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3"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636F" id="Надпись 15" o:spid="_x0000_s1031" type="#_x0000_t202" style="position:absolute;left:0;text-align:left;margin-left:141.2pt;margin-top:-18.9pt;width:10.4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uyyAIAALc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" filled="f" stroked="f">
                <v:textbox inset="0,0,0,0">
                  <w:txbxContent>
                    <w:p w:rsidR="00190C28" w:rsidRDefault="00190C28" w:rsidP="00190C28">
                      <w:pPr>
                        <w:spacing w:line="315" w:lineRule="exact"/>
                        <w:rPr>
                          <w:sz w:val="28"/>
                        </w:rPr>
                      </w:pPr>
                      <w:r>
                        <w:rPr>
                          <w:w w:val="103"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потребленного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(общедомового)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за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 в целях содержания общего имущества в многоквартирном доме, утвержденных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190C28" w:rsidRDefault="00190C28" w:rsidP="00190C28">
      <w:pPr>
        <w:pStyle w:val="a5"/>
        <w:spacing w:before="8"/>
        <w:ind w:left="0"/>
      </w:pPr>
    </w:p>
    <w:p w:rsidR="00190C28" w:rsidRDefault="00190C28" w:rsidP="00190C28">
      <w:pPr>
        <w:pStyle w:val="a7"/>
        <w:numPr>
          <w:ilvl w:val="1"/>
          <w:numId w:val="7"/>
        </w:numPr>
        <w:tabs>
          <w:tab w:val="left" w:pos="1282"/>
        </w:tabs>
        <w:spacing w:line="237" w:lineRule="auto"/>
        <w:ind w:left="142" w:right="146" w:firstLine="707"/>
        <w:jc w:val="both"/>
        <w:rPr>
          <w:sz w:val="24"/>
        </w:rPr>
      </w:pPr>
      <w:r>
        <w:rPr>
          <w:b/>
          <w:sz w:val="24"/>
        </w:rPr>
        <w:t>Определение объемов потребления электрической энергии потребителями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коммунальной услуги по электроснабжению </w:t>
      </w:r>
      <w:r>
        <w:rPr>
          <w:sz w:val="24"/>
        </w:rPr>
        <w:t>осуществляется в порядке, установленном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 xml:space="preserve">Правилами </w:t>
        </w:r>
      </w:hyperlink>
      <w:r>
        <w:rPr>
          <w:sz w:val="24"/>
        </w:rPr>
        <w:t>ПП РФ</w:t>
      </w:r>
      <w:r>
        <w:rPr>
          <w:spacing w:val="-1"/>
          <w:sz w:val="24"/>
        </w:rPr>
        <w:t xml:space="preserve"> </w:t>
      </w:r>
      <w:r>
        <w:rPr>
          <w:sz w:val="24"/>
        </w:rPr>
        <w:t>№ 354.</w:t>
      </w:r>
    </w:p>
    <w:p w:rsidR="00190C28" w:rsidRDefault="00190C28" w:rsidP="00190C28"/>
    <w:p w:rsidR="00B62943" w:rsidRDefault="00B62943"/>
    <w:sectPr w:rsidR="00B62943" w:rsidSect="00D411C9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C42"/>
    <w:multiLevelType w:val="hybridMultilevel"/>
    <w:tmpl w:val="931AE454"/>
    <w:lvl w:ilvl="0" w:tplc="FA22A9E6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3EB8E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D9B8145A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42B6CA38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4" w:tplc="80E8BC1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D862DB2E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28BAAAE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57749614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8" w:tplc="EBA004A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>
    <w:nsid w:val="20702467"/>
    <w:multiLevelType w:val="hybridMultilevel"/>
    <w:tmpl w:val="7FD8EE06"/>
    <w:lvl w:ilvl="0" w:tplc="0298B928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AE36B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B8682604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CF2A3824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32B4A3E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DAC41A3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87C64B0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7CC27DA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E9BC6AEC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2">
    <w:nsid w:val="2386735B"/>
    <w:multiLevelType w:val="hybridMultilevel"/>
    <w:tmpl w:val="8CF64FBC"/>
    <w:lvl w:ilvl="0" w:tplc="3EEC3D78">
      <w:numFmt w:val="bullet"/>
      <w:lvlText w:val="-"/>
      <w:lvlJc w:val="left"/>
      <w:pPr>
        <w:ind w:left="399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EC196">
      <w:numFmt w:val="bullet"/>
      <w:lvlText w:val="•"/>
      <w:lvlJc w:val="left"/>
      <w:pPr>
        <w:ind w:left="1209" w:hanging="310"/>
      </w:pPr>
      <w:rPr>
        <w:rFonts w:hint="default"/>
        <w:lang w:val="ru-RU" w:eastAsia="en-US" w:bidi="ar-SA"/>
      </w:rPr>
    </w:lvl>
    <w:lvl w:ilvl="2" w:tplc="158845BE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3" w:tplc="0AF01006">
      <w:numFmt w:val="bullet"/>
      <w:lvlText w:val="•"/>
      <w:lvlJc w:val="left"/>
      <w:pPr>
        <w:ind w:left="2827" w:hanging="310"/>
      </w:pPr>
      <w:rPr>
        <w:rFonts w:hint="default"/>
        <w:lang w:val="ru-RU" w:eastAsia="en-US" w:bidi="ar-SA"/>
      </w:rPr>
    </w:lvl>
    <w:lvl w:ilvl="4" w:tplc="0B00745C">
      <w:numFmt w:val="bullet"/>
      <w:lvlText w:val="•"/>
      <w:lvlJc w:val="left"/>
      <w:pPr>
        <w:ind w:left="3636" w:hanging="310"/>
      </w:pPr>
      <w:rPr>
        <w:rFonts w:hint="default"/>
        <w:lang w:val="ru-RU" w:eastAsia="en-US" w:bidi="ar-SA"/>
      </w:rPr>
    </w:lvl>
    <w:lvl w:ilvl="5" w:tplc="5950E97C">
      <w:numFmt w:val="bullet"/>
      <w:lvlText w:val="•"/>
      <w:lvlJc w:val="left"/>
      <w:pPr>
        <w:ind w:left="4445" w:hanging="310"/>
      </w:pPr>
      <w:rPr>
        <w:rFonts w:hint="default"/>
        <w:lang w:val="ru-RU" w:eastAsia="en-US" w:bidi="ar-SA"/>
      </w:rPr>
    </w:lvl>
    <w:lvl w:ilvl="6" w:tplc="FBD2636C">
      <w:numFmt w:val="bullet"/>
      <w:lvlText w:val="•"/>
      <w:lvlJc w:val="left"/>
      <w:pPr>
        <w:ind w:left="5254" w:hanging="310"/>
      </w:pPr>
      <w:rPr>
        <w:rFonts w:hint="default"/>
        <w:lang w:val="ru-RU" w:eastAsia="en-US" w:bidi="ar-SA"/>
      </w:rPr>
    </w:lvl>
    <w:lvl w:ilvl="7" w:tplc="9FC4C548">
      <w:numFmt w:val="bullet"/>
      <w:lvlText w:val="•"/>
      <w:lvlJc w:val="left"/>
      <w:pPr>
        <w:ind w:left="6063" w:hanging="310"/>
      </w:pPr>
      <w:rPr>
        <w:rFonts w:hint="default"/>
        <w:lang w:val="ru-RU" w:eastAsia="en-US" w:bidi="ar-SA"/>
      </w:rPr>
    </w:lvl>
    <w:lvl w:ilvl="8" w:tplc="E550D280">
      <w:numFmt w:val="bullet"/>
      <w:lvlText w:val="•"/>
      <w:lvlJc w:val="left"/>
      <w:pPr>
        <w:ind w:left="6872" w:hanging="310"/>
      </w:pPr>
      <w:rPr>
        <w:rFonts w:hint="default"/>
        <w:lang w:val="ru-RU" w:eastAsia="en-US" w:bidi="ar-SA"/>
      </w:rPr>
    </w:lvl>
  </w:abstractNum>
  <w:abstractNum w:abstractNumId="3">
    <w:nsid w:val="2EFA60F2"/>
    <w:multiLevelType w:val="multilevel"/>
    <w:tmpl w:val="B83C4980"/>
    <w:lvl w:ilvl="0">
      <w:start w:val="1"/>
      <w:numFmt w:val="decimal"/>
      <w:lvlText w:val="%1"/>
      <w:lvlJc w:val="left"/>
      <w:pPr>
        <w:ind w:left="9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hint="default"/>
        <w:b w:val="0"/>
        <w:bCs w:val="0"/>
        <w:w w:val="100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44"/>
      </w:pPr>
      <w:rPr>
        <w:rFonts w:hint="default"/>
        <w:b w:val="0"/>
        <w:bCs w:val="0"/>
        <w:w w:val="100"/>
        <w:u w:val="none"/>
        <w:lang w:val="ru-RU" w:eastAsia="en-US" w:bidi="ar-SA"/>
      </w:rPr>
    </w:lvl>
    <w:lvl w:ilvl="3">
      <w:numFmt w:val="bullet"/>
      <w:lvlText w:val="•"/>
      <w:lvlJc w:val="left"/>
      <w:pPr>
        <w:ind w:left="285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8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644"/>
      </w:pPr>
      <w:rPr>
        <w:rFonts w:hint="default"/>
        <w:lang w:val="ru-RU" w:eastAsia="en-US" w:bidi="ar-SA"/>
      </w:rPr>
    </w:lvl>
  </w:abstractNum>
  <w:abstractNum w:abstractNumId="4">
    <w:nsid w:val="30434901"/>
    <w:multiLevelType w:val="multilevel"/>
    <w:tmpl w:val="CE4CED5E"/>
    <w:lvl w:ilvl="0">
      <w:start w:val="1"/>
      <w:numFmt w:val="decimal"/>
      <w:lvlText w:val="%1."/>
      <w:lvlJc w:val="left"/>
      <w:pPr>
        <w:ind w:left="1173" w:hanging="322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52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3" w:hanging="6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2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624"/>
      </w:pPr>
      <w:rPr>
        <w:rFonts w:hint="default"/>
        <w:lang w:val="ru-RU" w:eastAsia="en-US" w:bidi="ar-SA"/>
      </w:rPr>
    </w:lvl>
  </w:abstractNum>
  <w:abstractNum w:abstractNumId="5">
    <w:nsid w:val="30FA2AFB"/>
    <w:multiLevelType w:val="hybridMultilevel"/>
    <w:tmpl w:val="38D0F900"/>
    <w:lvl w:ilvl="0" w:tplc="18E2E8E8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ABE3A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372CFD8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54D01E60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4" w:tplc="8E9EB3E0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5" w:tplc="19D09F68">
      <w:numFmt w:val="bullet"/>
      <w:lvlText w:val="•"/>
      <w:lvlJc w:val="left"/>
      <w:pPr>
        <w:ind w:left="3791" w:hanging="140"/>
      </w:pPr>
      <w:rPr>
        <w:rFonts w:hint="default"/>
        <w:lang w:val="ru-RU" w:eastAsia="en-US" w:bidi="ar-SA"/>
      </w:rPr>
    </w:lvl>
    <w:lvl w:ilvl="6" w:tplc="CC22C428">
      <w:numFmt w:val="bullet"/>
      <w:lvlText w:val="•"/>
      <w:lvlJc w:val="left"/>
      <w:pPr>
        <w:ind w:left="4695" w:hanging="140"/>
      </w:pPr>
      <w:rPr>
        <w:rFonts w:hint="default"/>
        <w:lang w:val="ru-RU" w:eastAsia="en-US" w:bidi="ar-SA"/>
      </w:rPr>
    </w:lvl>
    <w:lvl w:ilvl="7" w:tplc="D54E9738">
      <w:numFmt w:val="bullet"/>
      <w:lvlText w:val="•"/>
      <w:lvlJc w:val="left"/>
      <w:pPr>
        <w:ind w:left="5598" w:hanging="140"/>
      </w:pPr>
      <w:rPr>
        <w:rFonts w:hint="default"/>
        <w:lang w:val="ru-RU" w:eastAsia="en-US" w:bidi="ar-SA"/>
      </w:rPr>
    </w:lvl>
    <w:lvl w:ilvl="8" w:tplc="A356ADA6">
      <w:numFmt w:val="bullet"/>
      <w:lvlText w:val="•"/>
      <w:lvlJc w:val="left"/>
      <w:pPr>
        <w:ind w:left="6502" w:hanging="140"/>
      </w:pPr>
      <w:rPr>
        <w:rFonts w:hint="default"/>
        <w:lang w:val="ru-RU" w:eastAsia="en-US" w:bidi="ar-SA"/>
      </w:rPr>
    </w:lvl>
  </w:abstractNum>
  <w:abstractNum w:abstractNumId="6">
    <w:nsid w:val="79B6047F"/>
    <w:multiLevelType w:val="multilevel"/>
    <w:tmpl w:val="DC02F5A0"/>
    <w:lvl w:ilvl="0">
      <w:start w:val="1"/>
      <w:numFmt w:val="decimal"/>
      <w:lvlText w:val="%1"/>
      <w:lvlJc w:val="left"/>
      <w:pPr>
        <w:ind w:left="142" w:hanging="60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2" w:hanging="6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2" w:hanging="607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u w:val="none"/>
        <w:lang w:val="ru-RU" w:eastAsia="en-US" w:bidi="ar-SA"/>
      </w:rPr>
    </w:lvl>
    <w:lvl w:ilvl="3">
      <w:numFmt w:val="bullet"/>
      <w:lvlText w:val="•"/>
      <w:lvlJc w:val="left"/>
      <w:pPr>
        <w:ind w:left="299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F8"/>
    <w:rsid w:val="00190C28"/>
    <w:rsid w:val="00865EF8"/>
    <w:rsid w:val="00B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9C62-A73B-4927-A01C-01F0D4D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28"/>
  </w:style>
  <w:style w:type="paragraph" w:styleId="1">
    <w:name w:val="heading 1"/>
    <w:basedOn w:val="a"/>
    <w:link w:val="10"/>
    <w:uiPriority w:val="9"/>
    <w:qFormat/>
    <w:rsid w:val="00190C28"/>
    <w:pPr>
      <w:widowControl w:val="0"/>
      <w:autoSpaceDE w:val="0"/>
      <w:autoSpaceDN w:val="0"/>
      <w:spacing w:after="0" w:line="240" w:lineRule="auto"/>
      <w:ind w:left="211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90C28"/>
    <w:pPr>
      <w:widowControl w:val="0"/>
      <w:autoSpaceDE w:val="0"/>
      <w:autoSpaceDN w:val="0"/>
      <w:spacing w:after="0" w:line="240" w:lineRule="auto"/>
      <w:ind w:left="727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3">
    <w:name w:val="heading 3"/>
    <w:basedOn w:val="a"/>
    <w:link w:val="30"/>
    <w:uiPriority w:val="9"/>
    <w:unhideWhenUsed/>
    <w:qFormat/>
    <w:rsid w:val="00190C28"/>
    <w:pPr>
      <w:widowControl w:val="0"/>
      <w:autoSpaceDE w:val="0"/>
      <w:autoSpaceDN w:val="0"/>
      <w:spacing w:after="0" w:line="314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190C28"/>
    <w:pPr>
      <w:widowControl w:val="0"/>
      <w:autoSpaceDE w:val="0"/>
      <w:autoSpaceDN w:val="0"/>
      <w:spacing w:after="0" w:line="240" w:lineRule="auto"/>
      <w:ind w:left="142" w:hanging="421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28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0C28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190C2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90C2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Normal (Web)"/>
    <w:basedOn w:val="a"/>
    <w:uiPriority w:val="99"/>
    <w:semiHidden/>
    <w:unhideWhenUsed/>
    <w:rsid w:val="0019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2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90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90C28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90C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90C28"/>
    <w:pPr>
      <w:widowControl w:val="0"/>
      <w:autoSpaceDE w:val="0"/>
      <w:autoSpaceDN w:val="0"/>
      <w:spacing w:after="0" w:line="240" w:lineRule="auto"/>
      <w:ind w:left="142" w:firstLine="5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35C5947DCBF53AFE80AF998EDA8E9F8C592351997E627E114F2410020C0B17A281A8A4BAB4D020F68B312964ABE299D030E9C2A11A6856DU834M" TargetMode="External"/><Relationship Id="rId5" Type="http://schemas.openxmlformats.org/officeDocument/2006/relationships/hyperlink" Target="consultantplus://offline/ref%3D727597E4782BB4E91FFA2C6F36C7D963A869A13DF48B6279AF35A81BB100009525C0B09E6DEDCC51BB89B62FF37C3413105DE7130CF8D1EE7Dv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4806</Words>
  <Characters>27399</Characters>
  <Application>Microsoft Office Word</Application>
  <DocSecurity>0</DocSecurity>
  <Lines>228</Lines>
  <Paragraphs>64</Paragraphs>
  <ScaleCrop>false</ScaleCrop>
  <Company>HP Inc.</Company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Екатерина Сергеевна</dc:creator>
  <cp:keywords/>
  <dc:description/>
  <cp:lastModifiedBy>Дроздова Екатерина Сергеевна</cp:lastModifiedBy>
  <cp:revision>2</cp:revision>
  <dcterms:created xsi:type="dcterms:W3CDTF">2021-07-12T12:35:00Z</dcterms:created>
  <dcterms:modified xsi:type="dcterms:W3CDTF">2021-07-12T12:35:00Z</dcterms:modified>
</cp:coreProperties>
</file>